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98C" w14:textId="20C0EEE6" w:rsidR="00833478" w:rsidRDefault="008334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AFD37" wp14:editId="7D977CB2">
            <wp:simplePos x="0" y="0"/>
            <wp:positionH relativeFrom="column">
              <wp:posOffset>2200275</wp:posOffset>
            </wp:positionH>
            <wp:positionV relativeFrom="page">
              <wp:posOffset>429260</wp:posOffset>
            </wp:positionV>
            <wp:extent cx="1005205" cy="770890"/>
            <wp:effectExtent l="0" t="0" r="4445" b="0"/>
            <wp:wrapTight wrapText="bothSides">
              <wp:wrapPolygon edited="0">
                <wp:start x="8187" y="0"/>
                <wp:lineTo x="6550" y="2135"/>
                <wp:lineTo x="7368" y="8540"/>
                <wp:lineTo x="0" y="11209"/>
                <wp:lineTo x="0" y="17614"/>
                <wp:lineTo x="6140" y="20817"/>
                <wp:lineTo x="15146" y="20817"/>
                <wp:lineTo x="21286" y="17614"/>
                <wp:lineTo x="21286" y="13344"/>
                <wp:lineTo x="13918" y="8540"/>
                <wp:lineTo x="14737" y="2135"/>
                <wp:lineTo x="13099" y="0"/>
                <wp:lineTo x="8187" y="0"/>
              </wp:wrapPolygon>
            </wp:wrapTight>
            <wp:docPr id="279802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D478" w14:textId="62EFB35D" w:rsidR="00425CD2" w:rsidRDefault="00425CD2"/>
    <w:p w14:paraId="45C9DA3A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>Buen día.</w:t>
      </w:r>
    </w:p>
    <w:p w14:paraId="1D5CF7C4" w14:textId="77777777" w:rsidR="00833478" w:rsidRPr="00833478" w:rsidRDefault="00833478" w:rsidP="00833478">
      <w:pPr>
        <w:spacing w:after="0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Señor (a): </w:t>
      </w:r>
    </w:p>
    <w:p w14:paraId="425DCAEF" w14:textId="679E8124" w:rsidR="00833478" w:rsidRPr="00833478" w:rsidRDefault="00833478" w:rsidP="00833478">
      <w:pPr>
        <w:spacing w:after="0"/>
        <w:rPr>
          <w:rFonts w:ascii="Verdana" w:hAnsi="Verdana"/>
          <w:b/>
          <w:bCs/>
          <w:sz w:val="22"/>
          <w:szCs w:val="22"/>
        </w:rPr>
      </w:pPr>
      <w:r w:rsidRPr="00833478">
        <w:rPr>
          <w:rFonts w:ascii="Verdana" w:hAnsi="Verdana"/>
          <w:b/>
          <w:bCs/>
          <w:sz w:val="22"/>
          <w:szCs w:val="22"/>
        </w:rPr>
        <w:t>Nombres y Apellidos</w:t>
      </w:r>
    </w:p>
    <w:p w14:paraId="4AC81D96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</w:p>
    <w:p w14:paraId="444E8D82" w14:textId="0AC44D95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Reciba de nuestra parte un cordial saludo; a </w:t>
      </w:r>
      <w:r w:rsidR="00B038C8" w:rsidRPr="00833478">
        <w:rPr>
          <w:rFonts w:ascii="Verdana" w:hAnsi="Verdana"/>
          <w:sz w:val="22"/>
          <w:szCs w:val="22"/>
        </w:rPr>
        <w:t>continuación,</w:t>
      </w:r>
      <w:r w:rsidRPr="00833478">
        <w:rPr>
          <w:rFonts w:ascii="Verdana" w:hAnsi="Verdana"/>
          <w:sz w:val="22"/>
          <w:szCs w:val="22"/>
        </w:rPr>
        <w:t xml:space="preserve"> relacionamos la plantilla correspondiente al </w:t>
      </w:r>
      <w:r w:rsidRPr="00833478">
        <w:rPr>
          <w:rFonts w:ascii="Verdana" w:hAnsi="Verdana"/>
          <w:b/>
          <w:bCs/>
          <w:sz w:val="22"/>
          <w:szCs w:val="22"/>
        </w:rPr>
        <w:t>INC-XXXX</w:t>
      </w:r>
      <w:r w:rsidRPr="00833478">
        <w:rPr>
          <w:rFonts w:ascii="Verdana" w:hAnsi="Verdana"/>
          <w:sz w:val="22"/>
          <w:szCs w:val="22"/>
        </w:rPr>
        <w:t xml:space="preserve">, para ser diligenciada en su </w:t>
      </w:r>
      <w:r w:rsidRPr="00833478">
        <w:rPr>
          <w:rFonts w:ascii="Verdana" w:hAnsi="Verdana"/>
          <w:b/>
          <w:bCs/>
          <w:sz w:val="22"/>
          <w:szCs w:val="22"/>
          <w:u w:val="single"/>
        </w:rPr>
        <w:t>totalidad</w:t>
      </w:r>
      <w:r w:rsidRPr="00833478">
        <w:rPr>
          <w:rFonts w:ascii="Verdana" w:hAnsi="Verdana"/>
          <w:sz w:val="22"/>
          <w:szCs w:val="22"/>
        </w:rPr>
        <w:t xml:space="preserve"> y adjuntar los soportes correspondientes </w:t>
      </w:r>
      <w:r w:rsidR="00666882" w:rsidRPr="00833478">
        <w:rPr>
          <w:rFonts w:ascii="Verdana" w:hAnsi="Verdana"/>
          <w:sz w:val="22"/>
          <w:szCs w:val="22"/>
        </w:rPr>
        <w:t>de acuerdo con</w:t>
      </w:r>
      <w:r w:rsidRPr="00833478">
        <w:rPr>
          <w:rFonts w:ascii="Verdana" w:hAnsi="Verdana"/>
          <w:sz w:val="22"/>
          <w:szCs w:val="22"/>
        </w:rPr>
        <w:t xml:space="preserve"> la circular 050 (ver adjunto), con el fin de realizar el respectivo tramite.</w:t>
      </w:r>
    </w:p>
    <w:p w14:paraId="405A1C4C" w14:textId="77777777" w:rsidR="00833478" w:rsidRPr="00833478" w:rsidRDefault="00833478" w:rsidP="00833478">
      <w:pPr>
        <w:spacing w:after="0"/>
        <w:jc w:val="both"/>
        <w:rPr>
          <w:rFonts w:ascii="Verdana" w:hAnsi="Verdana"/>
          <w:sz w:val="22"/>
          <w:szCs w:val="22"/>
        </w:rPr>
      </w:pPr>
    </w:p>
    <w:p w14:paraId="7A637191" w14:textId="425DE3EB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Para diligenciarla por favor de clic en </w:t>
      </w:r>
      <w:r w:rsidRPr="00833478">
        <w:rPr>
          <w:rFonts w:ascii="Verdana" w:hAnsi="Verdana"/>
          <w:b/>
          <w:bCs/>
          <w:sz w:val="22"/>
          <w:szCs w:val="22"/>
        </w:rPr>
        <w:t>[responder a todos] o [responder]</w:t>
      </w:r>
      <w:r w:rsidRPr="00833478">
        <w:rPr>
          <w:rFonts w:ascii="Verdana" w:hAnsi="Verdana"/>
          <w:sz w:val="22"/>
          <w:szCs w:val="22"/>
        </w:rPr>
        <w:t xml:space="preserve"> y enviarla a nuestro buzón </w:t>
      </w:r>
      <w:hyperlink r:id="rId7" w:history="1">
        <w:r w:rsidRPr="00833478">
          <w:rPr>
            <w:rStyle w:val="Hipervnculo"/>
            <w:rFonts w:ascii="Verdana" w:hAnsi="Verdana"/>
            <w:color w:val="3399FF"/>
            <w:sz w:val="22"/>
            <w:szCs w:val="22"/>
          </w:rPr>
          <w:t>siifsoporte@minhacienda.gov.co</w:t>
        </w:r>
      </w:hyperlink>
    </w:p>
    <w:p w14:paraId="6A84EE42" w14:textId="77777777" w:rsidR="00833478" w:rsidRPr="00833478" w:rsidRDefault="00833478" w:rsidP="00B038C8">
      <w:pPr>
        <w:spacing w:after="0" w:line="240" w:lineRule="auto"/>
        <w:rPr>
          <w:rFonts w:ascii="Verdana" w:hAnsi="Verdana"/>
          <w:sz w:val="22"/>
          <w:szCs w:val="22"/>
        </w:rPr>
      </w:pPr>
    </w:p>
    <w:p w14:paraId="6531AA60" w14:textId="77777777" w:rsidR="00833478" w:rsidRPr="00833478" w:rsidRDefault="00833478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Tenga en cuenta que si pasadas </w:t>
      </w:r>
      <w:r w:rsidRPr="004F34A9">
        <w:rPr>
          <w:rFonts w:ascii="Verdana" w:hAnsi="Verdana"/>
          <w:b/>
          <w:bCs/>
          <w:sz w:val="22"/>
          <w:szCs w:val="22"/>
        </w:rPr>
        <w:t>4 horas</w:t>
      </w:r>
      <w:r w:rsidRPr="00833478">
        <w:rPr>
          <w:rFonts w:ascii="Verdana" w:hAnsi="Verdana"/>
          <w:sz w:val="22"/>
          <w:szCs w:val="22"/>
        </w:rPr>
        <w:t xml:space="preserve"> no se recibe la información </w:t>
      </w:r>
      <w:r w:rsidRPr="009134AD">
        <w:rPr>
          <w:rFonts w:ascii="Verdana" w:hAnsi="Verdana"/>
          <w:b/>
          <w:bCs/>
          <w:sz w:val="22"/>
          <w:szCs w:val="22"/>
          <w:u w:val="single"/>
        </w:rPr>
        <w:t>completa</w:t>
      </w:r>
      <w:r w:rsidRPr="00833478">
        <w:rPr>
          <w:rFonts w:ascii="Verdana" w:hAnsi="Verdana"/>
          <w:sz w:val="22"/>
          <w:szCs w:val="22"/>
        </w:rPr>
        <w:t xml:space="preserve"> se procederá con el cierre de su solicitud.</w:t>
      </w:r>
    </w:p>
    <w:p w14:paraId="23AEAA0E" w14:textId="25F31598" w:rsidR="00833478" w:rsidRDefault="00833478" w:rsidP="0083347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5FBE" wp14:editId="7719F53F">
                <wp:simplePos x="0" y="0"/>
                <wp:positionH relativeFrom="column">
                  <wp:posOffset>13970</wp:posOffset>
                </wp:positionH>
                <wp:positionV relativeFrom="paragraph">
                  <wp:posOffset>90364</wp:posOffset>
                </wp:positionV>
                <wp:extent cx="5772647" cy="278296"/>
                <wp:effectExtent l="0" t="0" r="19050" b="26670"/>
                <wp:wrapNone/>
                <wp:docPr id="125707144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CA3E2" w14:textId="6D4B288D" w:rsidR="00833478" w:rsidRPr="00833478" w:rsidRDefault="0083347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DATOS DE LA ENTIDAD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05F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1pt;margin-top:7.1pt;width:454.5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FmbOwIAAH0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" fillcolor="#ffc000" strokeweight=".5pt">
                <v:textbox>
                  <w:txbxContent>
                    <w:p w14:paraId="55ECA3E2" w14:textId="6D4B288D" w:rsidR="00833478" w:rsidRPr="00833478" w:rsidRDefault="0083347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DATOS DE LA ENTIDAD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8199F43" w14:textId="3D143E51" w:rsidR="00833478" w:rsidRDefault="00833478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3681"/>
        <w:gridCol w:w="5379"/>
      </w:tblGrid>
      <w:tr w:rsidR="00DA695E" w14:paraId="50651CA2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48468983" w14:textId="45C1A6E4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Nombre de la Entidad</w:t>
            </w:r>
          </w:p>
        </w:tc>
        <w:tc>
          <w:tcPr>
            <w:tcW w:w="2950" w:type="pct"/>
            <w:vAlign w:val="center"/>
          </w:tcPr>
          <w:p w14:paraId="551637BC" w14:textId="34CC464B" w:rsidR="0075798B" w:rsidRDefault="0075798B"/>
        </w:tc>
      </w:tr>
      <w:tr w:rsidR="00DA695E" w14:paraId="1F4993B4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52085DEC" w14:textId="09E46AAF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Unidad Ejecutora (</w:t>
            </w:r>
            <w:r w:rsidR="003E1C23">
              <w:rPr>
                <w:rFonts w:ascii="Verdana" w:hAnsi="Verdana"/>
                <w:sz w:val="22"/>
                <w:szCs w:val="22"/>
              </w:rPr>
              <w:t xml:space="preserve">Código </w:t>
            </w:r>
            <w:r w:rsidRPr="00DA695E">
              <w:rPr>
                <w:rFonts w:ascii="Verdana" w:hAnsi="Verdana"/>
                <w:sz w:val="22"/>
                <w:szCs w:val="22"/>
              </w:rPr>
              <w:t>PCI)</w:t>
            </w:r>
          </w:p>
        </w:tc>
        <w:tc>
          <w:tcPr>
            <w:tcW w:w="2950" w:type="pct"/>
            <w:vAlign w:val="center"/>
          </w:tcPr>
          <w:p w14:paraId="2608163B" w14:textId="71FBCA57" w:rsidR="00833478" w:rsidRDefault="00833478"/>
        </w:tc>
      </w:tr>
      <w:tr w:rsidR="00DA695E" w14:paraId="048B0D5A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64B411B1" w14:textId="3A456FF7" w:rsidR="00833478" w:rsidRPr="00DA695E" w:rsidRDefault="00DA695E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Sub-Unidad</w:t>
            </w:r>
            <w:r w:rsidR="00833478" w:rsidRPr="00DA695E">
              <w:rPr>
                <w:rFonts w:ascii="Verdana" w:hAnsi="Verdana"/>
                <w:sz w:val="22"/>
                <w:szCs w:val="22"/>
              </w:rPr>
              <w:t xml:space="preserve"> Ejecutora </w:t>
            </w:r>
          </w:p>
        </w:tc>
        <w:tc>
          <w:tcPr>
            <w:tcW w:w="2950" w:type="pct"/>
            <w:vAlign w:val="center"/>
          </w:tcPr>
          <w:p w14:paraId="6B17A112" w14:textId="0ED61111" w:rsidR="00833478" w:rsidRDefault="00833478"/>
        </w:tc>
      </w:tr>
    </w:tbl>
    <w:p w14:paraId="2B66B2C2" w14:textId="7990297A" w:rsidR="00833478" w:rsidRDefault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E00B3" wp14:editId="1AC322C1">
                <wp:simplePos x="0" y="0"/>
                <wp:positionH relativeFrom="margin">
                  <wp:align>right</wp:align>
                </wp:positionH>
                <wp:positionV relativeFrom="paragraph">
                  <wp:posOffset>200191</wp:posOffset>
                </wp:positionV>
                <wp:extent cx="5772647" cy="278296"/>
                <wp:effectExtent l="0" t="0" r="19050" b="26670"/>
                <wp:wrapNone/>
                <wp:docPr id="76193622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3E47B" w14:textId="1FF41E25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00B3" id="_x0000_s1027" type="#_x0000_t202" style="position:absolute;margin-left:403.35pt;margin-top:15.75pt;width:454.55pt;height:21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E/PQ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" fillcolor="#ffc000" strokeweight=".5pt">
                <v:textbox>
                  <w:txbxContent>
                    <w:p w14:paraId="1B63E47B" w14:textId="1FF41E25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6317D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3B5ECEC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B5D43C3" w14:textId="4D56D53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 xml:space="preserve">Nombre </w:t>
            </w:r>
          </w:p>
        </w:tc>
        <w:tc>
          <w:tcPr>
            <w:tcW w:w="2716" w:type="pct"/>
            <w:vAlign w:val="center"/>
          </w:tcPr>
          <w:p w14:paraId="53FD66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89C9FB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3F3044A5" w14:textId="3736AF8E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Teléfono: (indicativo + teléfono)</w:t>
            </w:r>
          </w:p>
        </w:tc>
        <w:tc>
          <w:tcPr>
            <w:tcW w:w="2716" w:type="pct"/>
            <w:vAlign w:val="center"/>
          </w:tcPr>
          <w:p w14:paraId="39C6544B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202DFA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BA8A4A4" w14:textId="430F282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 alterno</w:t>
            </w:r>
          </w:p>
        </w:tc>
        <w:tc>
          <w:tcPr>
            <w:tcW w:w="2716" w:type="pct"/>
            <w:vAlign w:val="center"/>
          </w:tcPr>
          <w:p w14:paraId="0FC1345F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544902CD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F5400F4" w14:textId="419ABF14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Institucional</w:t>
            </w:r>
          </w:p>
        </w:tc>
        <w:tc>
          <w:tcPr>
            <w:tcW w:w="2716" w:type="pct"/>
            <w:vAlign w:val="center"/>
          </w:tcPr>
          <w:p w14:paraId="54B58F5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1B91F3D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0FFD5887" w14:textId="16ADFE99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alterno</w:t>
            </w:r>
          </w:p>
        </w:tc>
        <w:tc>
          <w:tcPr>
            <w:tcW w:w="2716" w:type="pct"/>
            <w:vAlign w:val="center"/>
          </w:tcPr>
          <w:p w14:paraId="0539F5A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662F4D0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9454A37" w14:textId="7C43DD42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Ciudad</w:t>
            </w:r>
          </w:p>
        </w:tc>
        <w:tc>
          <w:tcPr>
            <w:tcW w:w="2716" w:type="pct"/>
            <w:vAlign w:val="center"/>
          </w:tcPr>
          <w:p w14:paraId="023CED29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573ED24" w14:textId="7F6432BD" w:rsidR="00DA695E" w:rsidRDefault="00DA695E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B876D" wp14:editId="486FF9A5">
                <wp:simplePos x="0" y="0"/>
                <wp:positionH relativeFrom="margin">
                  <wp:align>left</wp:align>
                </wp:positionH>
                <wp:positionV relativeFrom="paragraph">
                  <wp:posOffset>190832</wp:posOffset>
                </wp:positionV>
                <wp:extent cx="5772647" cy="278296"/>
                <wp:effectExtent l="0" t="0" r="19050" b="26670"/>
                <wp:wrapNone/>
                <wp:docPr id="58492716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59EA4" w14:textId="08148CE6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DE LA TRANSACCIÓN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B876D" id="_x0000_s1028" type="#_x0000_t202" style="position:absolute;margin-left:0;margin-top:15.05pt;width:454.55pt;height:21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Cb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Na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" fillcolor="#ffc000" strokeweight=".5pt">
                <v:textbox>
                  <w:txbxContent>
                    <w:p w14:paraId="2F759EA4" w14:textId="08148CE6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DE LA TRANSACCIÓN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42AEA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0916B840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213CC070" w14:textId="04E920F0" w:rsidR="00DA695E" w:rsidRPr="00DA695E" w:rsidRDefault="00DA695E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Módulo en el que esta realizando la transacción [</w:t>
            </w:r>
            <w:r w:rsidRPr="00DA695E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Ej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. </w:t>
            </w:r>
            <w:r w:rsidR="003B389F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Gestión Contable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]</w:t>
            </w:r>
          </w:p>
        </w:tc>
        <w:tc>
          <w:tcPr>
            <w:tcW w:w="2716" w:type="pct"/>
            <w:vAlign w:val="center"/>
          </w:tcPr>
          <w:p w14:paraId="32AF45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63E5D996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47A727BF" w14:textId="6C7FC4B6" w:rsidR="00DA695E" w:rsidRPr="00DA695E" w:rsidRDefault="00DA695E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Ruta de la transacción utilizada [</w:t>
            </w:r>
            <w:r w:rsidRPr="00DA695E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Ej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. </w:t>
            </w:r>
            <w:r w:rsidR="00895F4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CON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/</w:t>
            </w:r>
            <w:r w:rsidR="00895F4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Comprobante contable 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/</w:t>
            </w:r>
            <w:r w:rsidR="00895F4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Manual</w:t>
            </w: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]</w:t>
            </w:r>
          </w:p>
        </w:tc>
        <w:tc>
          <w:tcPr>
            <w:tcW w:w="2716" w:type="pct"/>
            <w:vAlign w:val="center"/>
          </w:tcPr>
          <w:p w14:paraId="72ACA293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37C735EF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03D936D3" w14:textId="39FAF7BA" w:rsidR="00DA695E" w:rsidRPr="00B038C8" w:rsidRDefault="001708F3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1708F3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Indicar el motivo del Comprobante Contable</w:t>
            </w:r>
          </w:p>
        </w:tc>
        <w:tc>
          <w:tcPr>
            <w:tcW w:w="2716" w:type="pct"/>
            <w:vAlign w:val="center"/>
          </w:tcPr>
          <w:p w14:paraId="3F18DC46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C6EAFED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469AADF9" w14:textId="7F3BF8FB" w:rsidR="00B038C8" w:rsidRPr="00D44D95" w:rsidRDefault="00B038C8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D44D9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lastRenderedPageBreak/>
              <w:t>Descripción detallada del inconveniente.</w:t>
            </w:r>
          </w:p>
          <w:p w14:paraId="706CD6C1" w14:textId="0D262733" w:rsidR="00DA695E" w:rsidRPr="000F4FE9" w:rsidRDefault="000F4FE9" w:rsidP="00B038C8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0F4FE9">
              <w:rPr>
                <w:rFonts w:ascii="Verdana" w:eastAsia="Times New Roman" w:hAnsi="Verdana"/>
                <w:noProof/>
                <w:sz w:val="22"/>
                <w:szCs w:val="22"/>
                <w:lang w:eastAsia="es-CO"/>
              </w:rPr>
              <w:t>(Ej.: archivo en Word con el paso a paso de la transacción en Gestión Contable)</w:t>
            </w:r>
          </w:p>
        </w:tc>
        <w:tc>
          <w:tcPr>
            <w:tcW w:w="2716" w:type="pct"/>
            <w:vAlign w:val="center"/>
          </w:tcPr>
          <w:p w14:paraId="1A77AE84" w14:textId="35D0E0F9" w:rsidR="00E8314F" w:rsidRPr="00DA695E" w:rsidRDefault="00E8314F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A7EE5A4" w14:textId="4F43A85D" w:rsidR="00DA695E" w:rsidRDefault="004B11F4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796F5" wp14:editId="5A976BB0">
                <wp:simplePos x="0" y="0"/>
                <wp:positionH relativeFrom="margin">
                  <wp:align>left</wp:align>
                </wp:positionH>
                <wp:positionV relativeFrom="paragraph">
                  <wp:posOffset>194945</wp:posOffset>
                </wp:positionV>
                <wp:extent cx="5667375" cy="285750"/>
                <wp:effectExtent l="0" t="0" r="28575" b="19050"/>
                <wp:wrapNone/>
                <wp:docPr id="152860516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85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A6FA4" w14:textId="442CD983" w:rsidR="00B038C8" w:rsidRPr="00833478" w:rsidRDefault="00361FDD" w:rsidP="00B038C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B11F4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DATOS A</w:t>
                            </w:r>
                            <w:r w:rsidR="009B2CB7" w:rsidRPr="004B11F4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DICIONALES DEL SIIF NACIÓN</w:t>
                            </w:r>
                            <w:r w:rsidR="004B11F4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4B11F4" w:rsidRPr="004B11F4"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  <w:t>campo exclusivo para el asesor</w:t>
                            </w:r>
                            <w:r w:rsidR="004B11F4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SIIF)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796F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5.35pt;width:446.25pt;height:22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" fillcolor="#a7caec [831]" strokeweight=".5pt">
                <v:textbox>
                  <w:txbxContent>
                    <w:p w14:paraId="6E3A6FA4" w14:textId="442CD983" w:rsidR="00B038C8" w:rsidRPr="00833478" w:rsidRDefault="00361FDD" w:rsidP="00B038C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4B11F4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DATOS A</w:t>
                      </w:r>
                      <w:r w:rsidR="009B2CB7" w:rsidRPr="004B11F4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DICIONALES DEL SIIF NACIÓN</w:t>
                      </w:r>
                      <w:r w:rsidR="004B11F4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 (</w:t>
                      </w:r>
                      <w:r w:rsidR="004B11F4" w:rsidRPr="004B11F4"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  <w:t>campo exclusivo para el asesor</w:t>
                      </w:r>
                      <w:r w:rsidR="004B11F4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 SIIF)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6C9D1" w14:textId="0FDDE916" w:rsidR="00B038C8" w:rsidRDefault="00B038C8" w:rsidP="00DA695E"/>
    <w:tbl>
      <w:tblPr>
        <w:tblStyle w:val="Tablaconcuadrcula"/>
        <w:tblW w:w="4965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8997"/>
      </w:tblGrid>
      <w:tr w:rsidR="009B2CB7" w14:paraId="00FA69FC" w14:textId="77777777" w:rsidTr="00692503">
        <w:trPr>
          <w:trHeight w:val="1461"/>
          <w:tblCellSpacing w:w="11" w:type="dxa"/>
        </w:trPr>
        <w:tc>
          <w:tcPr>
            <w:tcW w:w="4976" w:type="pct"/>
          </w:tcPr>
          <w:p w14:paraId="1B77CF36" w14:textId="66DCA125" w:rsidR="009B2CB7" w:rsidRPr="00DA695E" w:rsidRDefault="009B2CB7" w:rsidP="007F1C6F">
            <w:pPr>
              <w:rPr>
                <w:rFonts w:ascii="Verdana" w:hAnsi="Verdana"/>
                <w:sz w:val="22"/>
                <w:szCs w:val="22"/>
              </w:rPr>
            </w:pPr>
            <w:bookmarkStart w:id="0" w:name="_Hlk201825212"/>
          </w:p>
        </w:tc>
      </w:tr>
      <w:bookmarkEnd w:id="0"/>
    </w:tbl>
    <w:p w14:paraId="1E93EF03" w14:textId="77777777" w:rsidR="009B2CB7" w:rsidRDefault="009B2CB7" w:rsidP="00BD2F20">
      <w:pPr>
        <w:spacing w:line="240" w:lineRule="auto"/>
        <w:jc w:val="both"/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</w:pPr>
    </w:p>
    <w:p w14:paraId="2CE4A3A6" w14:textId="5EAC99C4" w:rsidR="00BD2F20" w:rsidRPr="006A4251" w:rsidRDefault="00BD2F20" w:rsidP="00BD2F20">
      <w:pPr>
        <w:spacing w:line="240" w:lineRule="auto"/>
        <w:jc w:val="both"/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</w:pPr>
      <w:r w:rsidRPr="006A4251"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  <w:t>Si el incidente es para la CGN,  por solicitud de parametros contables, se debe diligenciar los datos solicitados en el siguiente recuadro de manera detallada: el Motivo del Hecho económico, los c</w:t>
      </w:r>
      <w:r w:rsidR="00025181"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  <w:t>ó</w:t>
      </w:r>
      <w:r w:rsidRPr="006A4251"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  <w:t>digos contables que requieren y si son de comprobantes manuales, adicionar si la tipolog</w:t>
      </w:r>
      <w:r w:rsidR="00025181"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  <w:t>í</w:t>
      </w:r>
      <w:r w:rsidRPr="006A4251"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  <w:t>a ya existe (referirla)</w:t>
      </w:r>
      <w:r w:rsidR="00025181"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  <w:t>,</w:t>
      </w:r>
      <w:r w:rsidRPr="006A4251"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  <w:t xml:space="preserve"> o especificar si es nueva:</w:t>
      </w:r>
    </w:p>
    <w:p w14:paraId="5A66EF6B" w14:textId="77777777" w:rsidR="00BD2F20" w:rsidRPr="00BD2F20" w:rsidRDefault="00BD2F20" w:rsidP="00BD2F20">
      <w:pPr>
        <w:spacing w:line="240" w:lineRule="auto"/>
        <w:jc w:val="both"/>
        <w:rPr>
          <w:rFonts w:ascii="Verdana" w:eastAsia="Times New Roman" w:hAnsi="Verdana" w:cs="Times New Roman"/>
          <w:b/>
          <w:noProof/>
          <w:color w:val="FF0000"/>
          <w:sz w:val="22"/>
          <w:szCs w:val="22"/>
          <w:lang w:eastAsia="es-CO"/>
        </w:rPr>
      </w:pPr>
    </w:p>
    <w:p w14:paraId="4179B250" w14:textId="39FBCD17" w:rsidR="00BD2F20" w:rsidRPr="00BD2F20" w:rsidRDefault="00BD2F20" w:rsidP="00BD2F20">
      <w:pPr>
        <w:spacing w:line="240" w:lineRule="auto"/>
        <w:jc w:val="both"/>
        <w:rPr>
          <w:rFonts w:ascii="Verdana" w:eastAsia="Times New Roman" w:hAnsi="Verdana" w:cs="Times New Roman"/>
          <w:b/>
          <w:noProof/>
          <w:color w:val="FF0000"/>
          <w:sz w:val="22"/>
          <w:szCs w:val="22"/>
          <w:lang w:eastAsia="es-CO"/>
        </w:rPr>
      </w:pPr>
      <w:r w:rsidRPr="006A4251">
        <w:rPr>
          <w:rFonts w:ascii="Verdana" w:eastAsia="Times New Roman" w:hAnsi="Verdana" w:cs="Times New Roman"/>
          <w:b/>
          <w:noProof/>
          <w:color w:val="FF0000"/>
          <w:sz w:val="22"/>
          <w:szCs w:val="22"/>
          <w:u w:val="single"/>
          <w:lang w:eastAsia="es-CO"/>
        </w:rPr>
        <w:t>Ejemplo</w:t>
      </w:r>
      <w:r w:rsidRPr="00BD2F20">
        <w:rPr>
          <w:rFonts w:ascii="Verdana" w:eastAsia="Times New Roman" w:hAnsi="Verdana" w:cs="Times New Roman"/>
          <w:b/>
          <w:noProof/>
          <w:color w:val="FF0000"/>
          <w:sz w:val="22"/>
          <w:szCs w:val="22"/>
          <w:lang w:eastAsia="es-CO"/>
        </w:rPr>
        <w:t>:</w:t>
      </w:r>
    </w:p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248"/>
        <w:gridCol w:w="2550"/>
        <w:gridCol w:w="2262"/>
      </w:tblGrid>
      <w:tr w:rsidR="00A9630B" w14:paraId="297EAA08" w14:textId="77777777" w:rsidTr="008D3E3B">
        <w:trPr>
          <w:tblCellSpacing w:w="11" w:type="dxa"/>
        </w:trPr>
        <w:tc>
          <w:tcPr>
            <w:tcW w:w="2326" w:type="pct"/>
            <w:shd w:val="clear" w:color="auto" w:fill="A5C9EB" w:themeFill="text2" w:themeFillTint="40"/>
            <w:vAlign w:val="center"/>
          </w:tcPr>
          <w:p w14:paraId="3B3C5796" w14:textId="5763D842" w:rsidR="00A9630B" w:rsidRPr="00A9630B" w:rsidRDefault="00A9630B" w:rsidP="00A9630B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9630B">
              <w:rPr>
                <w:b/>
                <w:bCs/>
                <w:sz w:val="20"/>
                <w:szCs w:val="22"/>
                <w:lang w:eastAsia="es-CO"/>
              </w:rPr>
              <w:t>H</w:t>
            </w:r>
            <w:r w:rsidR="00941462">
              <w:rPr>
                <w:b/>
                <w:bCs/>
                <w:sz w:val="20"/>
                <w:szCs w:val="22"/>
                <w:lang w:eastAsia="es-CO"/>
              </w:rPr>
              <w:t>echo</w:t>
            </w:r>
            <w:r w:rsidRPr="00A9630B">
              <w:rPr>
                <w:b/>
                <w:bCs/>
                <w:sz w:val="20"/>
                <w:szCs w:val="22"/>
                <w:lang w:eastAsia="es-CO"/>
              </w:rPr>
              <w:t xml:space="preserve"> </w:t>
            </w:r>
            <w:r w:rsidR="00EB3D71">
              <w:rPr>
                <w:b/>
                <w:bCs/>
                <w:sz w:val="20"/>
                <w:szCs w:val="22"/>
                <w:lang w:eastAsia="es-CO"/>
              </w:rPr>
              <w:t>Económico que genera la solicitud de parámetros contables para la Contaduría General de la Nación</w:t>
            </w:r>
          </w:p>
        </w:tc>
        <w:tc>
          <w:tcPr>
            <w:tcW w:w="1395" w:type="pct"/>
            <w:shd w:val="clear" w:color="auto" w:fill="A5C9EB" w:themeFill="text2" w:themeFillTint="40"/>
            <w:vAlign w:val="center"/>
          </w:tcPr>
          <w:p w14:paraId="5F5AB2DE" w14:textId="7748258B" w:rsidR="00A9630B" w:rsidRDefault="00A9630B" w:rsidP="00A9630B">
            <w:pPr>
              <w:jc w:val="center"/>
            </w:pPr>
            <w:r w:rsidRPr="00CA4154">
              <w:rPr>
                <w:rFonts w:ascii="Arial Narrow" w:hAnsi="Arial Narrow"/>
                <w:b/>
                <w:bCs/>
                <w:sz w:val="20"/>
                <w:szCs w:val="22"/>
                <w:lang w:eastAsia="es-CO"/>
              </w:rPr>
              <w:t>Códigos contables solicitados por la entidad</w:t>
            </w:r>
          </w:p>
        </w:tc>
        <w:tc>
          <w:tcPr>
            <w:tcW w:w="1230" w:type="pct"/>
            <w:shd w:val="clear" w:color="auto" w:fill="A5C9EB" w:themeFill="text2" w:themeFillTint="40"/>
            <w:vAlign w:val="center"/>
          </w:tcPr>
          <w:p w14:paraId="14F8D7E2" w14:textId="25D544E0" w:rsidR="00A9630B" w:rsidRDefault="00A9630B" w:rsidP="00A9630B">
            <w:pPr>
              <w:jc w:val="center"/>
            </w:pPr>
            <w:r w:rsidRPr="00CA4154">
              <w:rPr>
                <w:rFonts w:ascii="Arial Narrow" w:hAnsi="Arial Narrow"/>
                <w:b/>
                <w:bCs/>
                <w:sz w:val="20"/>
                <w:szCs w:val="22"/>
                <w:lang w:eastAsia="es-CO"/>
              </w:rPr>
              <w:t>Tipología de TCON094</w:t>
            </w:r>
          </w:p>
        </w:tc>
      </w:tr>
      <w:tr w:rsidR="008D3E3B" w14:paraId="5A5393AC" w14:textId="77777777" w:rsidTr="00950B07">
        <w:trPr>
          <w:tblCellSpacing w:w="11" w:type="dxa"/>
        </w:trPr>
        <w:tc>
          <w:tcPr>
            <w:tcW w:w="2326" w:type="pct"/>
            <w:vAlign w:val="center"/>
          </w:tcPr>
          <w:p w14:paraId="2006EF1B" w14:textId="77777777" w:rsidR="008D3E3B" w:rsidRDefault="008D3E3B" w:rsidP="008D3E3B">
            <w:pPr>
              <w:rPr>
                <w:rFonts w:ascii="Arial Narrow" w:hAnsi="Arial Narrow"/>
                <w:sz w:val="20"/>
                <w:szCs w:val="22"/>
                <w:lang w:eastAsia="es-CO"/>
              </w:rPr>
            </w:pPr>
            <w:r>
              <w:rPr>
                <w:rFonts w:ascii="Arial Narrow" w:hAnsi="Arial Narrow"/>
                <w:sz w:val="20"/>
                <w:szCs w:val="22"/>
                <w:lang w:eastAsia="es-CO"/>
              </w:rPr>
              <w:t xml:space="preserve">Se ejecuta el rubro de gastos </w:t>
            </w:r>
            <w:r w:rsidRPr="001C1746">
              <w:rPr>
                <w:rFonts w:ascii="Arial Narrow" w:hAnsi="Arial Narrow"/>
                <w:sz w:val="20"/>
                <w:szCs w:val="22"/>
                <w:lang w:eastAsia="es-CO"/>
              </w:rPr>
              <w:t>C-1708-1100-3-0-1708017-02</w:t>
            </w:r>
            <w:r w:rsidRPr="00CA4154">
              <w:rPr>
                <w:rFonts w:ascii="Arial Narrow" w:hAnsi="Arial Narrow"/>
                <w:sz w:val="20"/>
                <w:szCs w:val="22"/>
                <w:lang w:eastAsia="es-CO"/>
              </w:rPr>
              <w:t>.</w:t>
            </w:r>
            <w:r>
              <w:rPr>
                <w:rFonts w:ascii="Arial Narrow" w:hAnsi="Arial Narrow"/>
                <w:sz w:val="20"/>
                <w:szCs w:val="22"/>
                <w:lang w:eastAsia="es-CO"/>
              </w:rPr>
              <w:t xml:space="preserve"> Para adquirir un lote de computadores para educar a un proveedor nacional, el tipo de operación que tiene el rubro no responde a los asientos esperados para la entidad.</w:t>
            </w:r>
          </w:p>
          <w:p w14:paraId="7B4DBFD5" w14:textId="450FA7DD" w:rsidR="008D3E3B" w:rsidRPr="00DA695E" w:rsidRDefault="008D3E3B" w:rsidP="008D3E3B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  <w:lang w:eastAsia="es-CO"/>
              </w:rPr>
              <w:t>Ejemplo. Podría ser de Ingresos o de PPNP tesorería / deducciones</w:t>
            </w:r>
          </w:p>
        </w:tc>
        <w:tc>
          <w:tcPr>
            <w:tcW w:w="1395" w:type="pct"/>
            <w:vAlign w:val="center"/>
          </w:tcPr>
          <w:p w14:paraId="04A7A6F3" w14:textId="77777777" w:rsidR="008D3E3B" w:rsidRDefault="008D3E3B" w:rsidP="008D3E3B">
            <w:pPr>
              <w:jc w:val="center"/>
              <w:rPr>
                <w:rFonts w:ascii="Arial Narrow" w:hAnsi="Arial Narrow"/>
                <w:sz w:val="20"/>
                <w:szCs w:val="22"/>
                <w:lang w:eastAsia="es-CO"/>
              </w:rPr>
            </w:pPr>
            <w:r>
              <w:rPr>
                <w:rFonts w:ascii="Arial Narrow" w:hAnsi="Arial Narrow"/>
                <w:sz w:val="20"/>
                <w:szCs w:val="22"/>
                <w:lang w:eastAsia="es-CO"/>
              </w:rPr>
              <w:t>Si los conoce</w:t>
            </w:r>
          </w:p>
          <w:p w14:paraId="2EBC6DB4" w14:textId="77777777" w:rsidR="008D3E3B" w:rsidRDefault="008D3E3B" w:rsidP="008D3E3B">
            <w:pPr>
              <w:jc w:val="center"/>
              <w:rPr>
                <w:rFonts w:ascii="Arial Narrow" w:hAnsi="Arial Narrow"/>
                <w:sz w:val="20"/>
                <w:szCs w:val="22"/>
                <w:lang w:eastAsia="es-CO"/>
              </w:rPr>
            </w:pPr>
            <w:r>
              <w:rPr>
                <w:rFonts w:ascii="Arial Narrow" w:hAnsi="Arial Narrow"/>
                <w:sz w:val="20"/>
                <w:szCs w:val="22"/>
                <w:lang w:eastAsia="es-CO"/>
              </w:rPr>
              <w:t xml:space="preserve">Debe </w:t>
            </w:r>
            <w:r w:rsidRPr="00CA4154">
              <w:rPr>
                <w:rFonts w:ascii="Arial Narrow" w:hAnsi="Arial Narrow"/>
                <w:sz w:val="20"/>
                <w:szCs w:val="22"/>
                <w:lang w:eastAsia="es-CO"/>
              </w:rPr>
              <w:t>5</w:t>
            </w:r>
            <w:r>
              <w:rPr>
                <w:rFonts w:ascii="Arial Narrow" w:hAnsi="Arial Narrow"/>
                <w:sz w:val="20"/>
                <w:szCs w:val="22"/>
                <w:lang w:eastAsia="es-CO"/>
              </w:rPr>
              <w:t>xxxxxxxx</w:t>
            </w:r>
          </w:p>
          <w:p w14:paraId="0DC9596D" w14:textId="77777777" w:rsidR="008D3E3B" w:rsidRDefault="008D3E3B" w:rsidP="008D3E3B">
            <w:pPr>
              <w:jc w:val="center"/>
              <w:rPr>
                <w:rFonts w:ascii="Arial Narrow" w:hAnsi="Arial Narrow"/>
                <w:sz w:val="20"/>
                <w:szCs w:val="22"/>
                <w:lang w:eastAsia="es-CO"/>
              </w:rPr>
            </w:pPr>
            <w:r>
              <w:rPr>
                <w:rFonts w:ascii="Arial Narrow" w:hAnsi="Arial Narrow"/>
                <w:sz w:val="20"/>
                <w:szCs w:val="22"/>
                <w:lang w:eastAsia="es-CO"/>
              </w:rPr>
              <w:t>Haber 29xxxxxxx</w:t>
            </w:r>
          </w:p>
          <w:p w14:paraId="00786592" w14:textId="4387A375" w:rsidR="008D3E3B" w:rsidRDefault="008D3E3B" w:rsidP="008D3E3B">
            <w:pPr>
              <w:jc w:val="center"/>
              <w:rPr>
                <w:rFonts w:ascii="Arial Narrow" w:hAnsi="Arial Narrow"/>
                <w:sz w:val="20"/>
                <w:szCs w:val="22"/>
                <w:lang w:eastAsia="es-CO"/>
              </w:rPr>
            </w:pPr>
            <w:r>
              <w:rPr>
                <w:rFonts w:ascii="Arial Narrow" w:hAnsi="Arial Narrow"/>
                <w:sz w:val="20"/>
                <w:szCs w:val="22"/>
                <w:lang w:eastAsia="es-CO"/>
              </w:rPr>
              <w:t>o</w:t>
            </w:r>
          </w:p>
          <w:p w14:paraId="25DD43A5" w14:textId="77777777" w:rsidR="008D3E3B" w:rsidRDefault="008D3E3B" w:rsidP="008D3E3B">
            <w:pPr>
              <w:jc w:val="center"/>
              <w:rPr>
                <w:rFonts w:ascii="Arial Narrow" w:hAnsi="Arial Narrow"/>
                <w:sz w:val="20"/>
                <w:szCs w:val="22"/>
                <w:lang w:eastAsia="es-CO"/>
              </w:rPr>
            </w:pPr>
            <w:r>
              <w:rPr>
                <w:rFonts w:ascii="Arial Narrow" w:hAnsi="Arial Narrow"/>
                <w:sz w:val="20"/>
                <w:szCs w:val="22"/>
                <w:lang w:eastAsia="es-CO"/>
              </w:rPr>
              <w:t>N/A, porque no los conoce o el rubro es nuevo</w:t>
            </w:r>
          </w:p>
          <w:p w14:paraId="45BAC95D" w14:textId="77777777" w:rsidR="008D3E3B" w:rsidRDefault="008D3E3B" w:rsidP="008D3E3B"/>
        </w:tc>
        <w:tc>
          <w:tcPr>
            <w:tcW w:w="1230" w:type="pct"/>
            <w:vAlign w:val="center"/>
          </w:tcPr>
          <w:p w14:paraId="70C540CB" w14:textId="3478CDDC" w:rsidR="008D3E3B" w:rsidRDefault="008D3E3B" w:rsidP="008D3E3B">
            <w:pPr>
              <w:jc w:val="center"/>
            </w:pPr>
            <w:r>
              <w:rPr>
                <w:rFonts w:ascii="Arial Narrow" w:hAnsi="Arial Narrow"/>
                <w:sz w:val="20"/>
                <w:szCs w:val="22"/>
                <w:lang w:eastAsia="es-CO"/>
              </w:rPr>
              <w:t>N/a</w:t>
            </w:r>
          </w:p>
        </w:tc>
      </w:tr>
    </w:tbl>
    <w:p w14:paraId="331DC203" w14:textId="77777777" w:rsidR="00BD2F20" w:rsidRDefault="00BD2F20" w:rsidP="00B038C8">
      <w:pPr>
        <w:spacing w:line="240" w:lineRule="auto"/>
        <w:jc w:val="both"/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</w:pPr>
    </w:p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248"/>
        <w:gridCol w:w="2550"/>
        <w:gridCol w:w="2262"/>
      </w:tblGrid>
      <w:tr w:rsidR="00E52417" w14:paraId="68F8B054" w14:textId="77777777" w:rsidTr="00A867F9">
        <w:trPr>
          <w:tblCellSpacing w:w="11" w:type="dxa"/>
        </w:trPr>
        <w:tc>
          <w:tcPr>
            <w:tcW w:w="2326" w:type="pct"/>
            <w:shd w:val="clear" w:color="auto" w:fill="A5C9EB" w:themeFill="text2" w:themeFillTint="40"/>
            <w:vAlign w:val="center"/>
          </w:tcPr>
          <w:p w14:paraId="1CB358B7" w14:textId="684DCE30" w:rsidR="00E52417" w:rsidRPr="00A9630B" w:rsidRDefault="00EB3D71" w:rsidP="00A867F9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9630B">
              <w:rPr>
                <w:b/>
                <w:bCs/>
                <w:sz w:val="20"/>
                <w:szCs w:val="22"/>
                <w:lang w:eastAsia="es-CO"/>
              </w:rPr>
              <w:t>H</w:t>
            </w:r>
            <w:r>
              <w:rPr>
                <w:b/>
                <w:bCs/>
                <w:sz w:val="20"/>
                <w:szCs w:val="22"/>
                <w:lang w:eastAsia="es-CO"/>
              </w:rPr>
              <w:t>echo</w:t>
            </w:r>
            <w:r w:rsidRPr="00A9630B">
              <w:rPr>
                <w:b/>
                <w:bCs/>
                <w:sz w:val="20"/>
                <w:szCs w:val="22"/>
                <w:lang w:eastAsia="es-CO"/>
              </w:rPr>
              <w:t xml:space="preserve"> </w:t>
            </w:r>
            <w:r>
              <w:rPr>
                <w:b/>
                <w:bCs/>
                <w:sz w:val="20"/>
                <w:szCs w:val="22"/>
                <w:lang w:eastAsia="es-CO"/>
              </w:rPr>
              <w:t>Económico que genera la solicitud de parámetros contables para la Contaduría General de la Nación</w:t>
            </w:r>
          </w:p>
        </w:tc>
        <w:tc>
          <w:tcPr>
            <w:tcW w:w="1395" w:type="pct"/>
            <w:shd w:val="clear" w:color="auto" w:fill="A5C9EB" w:themeFill="text2" w:themeFillTint="40"/>
            <w:vAlign w:val="center"/>
          </w:tcPr>
          <w:p w14:paraId="275F381A" w14:textId="77777777" w:rsidR="00E52417" w:rsidRDefault="00E52417" w:rsidP="00A867F9">
            <w:pPr>
              <w:jc w:val="center"/>
            </w:pPr>
            <w:r w:rsidRPr="00CA4154">
              <w:rPr>
                <w:rFonts w:ascii="Arial Narrow" w:hAnsi="Arial Narrow"/>
                <w:b/>
                <w:bCs/>
                <w:sz w:val="20"/>
                <w:szCs w:val="22"/>
                <w:lang w:eastAsia="es-CO"/>
              </w:rPr>
              <w:t>Códigos contables solicitados por la entidad</w:t>
            </w:r>
          </w:p>
        </w:tc>
        <w:tc>
          <w:tcPr>
            <w:tcW w:w="1230" w:type="pct"/>
            <w:shd w:val="clear" w:color="auto" w:fill="A5C9EB" w:themeFill="text2" w:themeFillTint="40"/>
            <w:vAlign w:val="center"/>
          </w:tcPr>
          <w:p w14:paraId="0AF80C33" w14:textId="77777777" w:rsidR="00E52417" w:rsidRDefault="00E52417" w:rsidP="00A867F9">
            <w:pPr>
              <w:jc w:val="center"/>
            </w:pPr>
            <w:r w:rsidRPr="00CA4154">
              <w:rPr>
                <w:rFonts w:ascii="Arial Narrow" w:hAnsi="Arial Narrow"/>
                <w:b/>
                <w:bCs/>
                <w:sz w:val="20"/>
                <w:szCs w:val="22"/>
                <w:lang w:eastAsia="es-CO"/>
              </w:rPr>
              <w:t>Tipología de TCON094</w:t>
            </w:r>
          </w:p>
        </w:tc>
      </w:tr>
      <w:tr w:rsidR="001F1787" w14:paraId="2BAB2F2A" w14:textId="77777777" w:rsidTr="00A867F9">
        <w:trPr>
          <w:tblCellSpacing w:w="11" w:type="dxa"/>
        </w:trPr>
        <w:tc>
          <w:tcPr>
            <w:tcW w:w="2326" w:type="pct"/>
            <w:vAlign w:val="center"/>
          </w:tcPr>
          <w:p w14:paraId="14435A05" w14:textId="0769231C" w:rsidR="001F1787" w:rsidRPr="00DA695E" w:rsidRDefault="001F1787" w:rsidP="001F1787">
            <w:pPr>
              <w:rPr>
                <w:rFonts w:ascii="Verdana" w:hAnsi="Verdana"/>
                <w:sz w:val="22"/>
                <w:szCs w:val="22"/>
              </w:rPr>
            </w:pPr>
            <w:r w:rsidRPr="00CA4154">
              <w:rPr>
                <w:rFonts w:ascii="Arial Narrow" w:hAnsi="Arial Narrow"/>
                <w:sz w:val="20"/>
                <w:szCs w:val="22"/>
                <w:lang w:eastAsia="es-CO"/>
              </w:rPr>
              <w:t>La entidad Requiere realizar el ajuste manual de la distribución de inventario entre sus subunidades.</w:t>
            </w:r>
            <w:r>
              <w:rPr>
                <w:rFonts w:ascii="Arial Narrow" w:hAnsi="Arial Narrow"/>
                <w:sz w:val="20"/>
                <w:szCs w:val="22"/>
                <w:lang w:eastAsia="es-CO"/>
              </w:rPr>
              <w:t xml:space="preserve"> Ejemplo.</w:t>
            </w:r>
          </w:p>
        </w:tc>
        <w:tc>
          <w:tcPr>
            <w:tcW w:w="1395" w:type="pct"/>
            <w:vAlign w:val="center"/>
          </w:tcPr>
          <w:p w14:paraId="5A84351B" w14:textId="6774A81C" w:rsidR="001F1787" w:rsidRDefault="001F1787" w:rsidP="001F1787">
            <w:r w:rsidRPr="00CA4154">
              <w:rPr>
                <w:rFonts w:ascii="Arial Narrow" w:hAnsi="Arial Narrow"/>
                <w:sz w:val="20"/>
                <w:szCs w:val="22"/>
                <w:lang w:eastAsia="es-CO"/>
              </w:rPr>
              <w:t>58909</w:t>
            </w:r>
            <w:r>
              <w:rPr>
                <w:rFonts w:ascii="Arial Narrow" w:hAnsi="Arial Narrow"/>
                <w:sz w:val="20"/>
                <w:szCs w:val="22"/>
                <w:lang w:eastAsia="es-CO"/>
              </w:rPr>
              <w:t>XXXX</w:t>
            </w:r>
          </w:p>
        </w:tc>
        <w:tc>
          <w:tcPr>
            <w:tcW w:w="1230" w:type="pct"/>
            <w:vAlign w:val="center"/>
          </w:tcPr>
          <w:p w14:paraId="1CF63064" w14:textId="2DF9627C" w:rsidR="001F1787" w:rsidRDefault="001F1787" w:rsidP="001F1787">
            <w:pPr>
              <w:jc w:val="center"/>
            </w:pPr>
            <w:r w:rsidRPr="00CA4154">
              <w:rPr>
                <w:rFonts w:ascii="Arial Narrow" w:hAnsi="Arial Narrow"/>
                <w:sz w:val="20"/>
                <w:szCs w:val="22"/>
                <w:lang w:eastAsia="es-CO"/>
              </w:rPr>
              <w:t xml:space="preserve">NO EXISTE TIPOPOLOGIA </w:t>
            </w:r>
          </w:p>
        </w:tc>
      </w:tr>
    </w:tbl>
    <w:p w14:paraId="050144A6" w14:textId="77777777" w:rsidR="00E52417" w:rsidRDefault="00E52417" w:rsidP="00B038C8">
      <w:pPr>
        <w:spacing w:line="240" w:lineRule="auto"/>
        <w:jc w:val="both"/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</w:pPr>
    </w:p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248"/>
        <w:gridCol w:w="2550"/>
        <w:gridCol w:w="2262"/>
      </w:tblGrid>
      <w:tr w:rsidR="001F1787" w14:paraId="14FF77CD" w14:textId="77777777" w:rsidTr="00A867F9">
        <w:trPr>
          <w:tblCellSpacing w:w="11" w:type="dxa"/>
        </w:trPr>
        <w:tc>
          <w:tcPr>
            <w:tcW w:w="2326" w:type="pct"/>
            <w:shd w:val="clear" w:color="auto" w:fill="A5C9EB" w:themeFill="text2" w:themeFillTint="40"/>
            <w:vAlign w:val="center"/>
          </w:tcPr>
          <w:p w14:paraId="4662443B" w14:textId="77777777" w:rsidR="001F1787" w:rsidRPr="00A9630B" w:rsidRDefault="001F1787" w:rsidP="00A867F9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9630B">
              <w:rPr>
                <w:b/>
                <w:bCs/>
                <w:sz w:val="20"/>
                <w:szCs w:val="22"/>
                <w:lang w:eastAsia="es-CO"/>
              </w:rPr>
              <w:t>H</w:t>
            </w:r>
            <w:r>
              <w:rPr>
                <w:b/>
                <w:bCs/>
                <w:sz w:val="20"/>
                <w:szCs w:val="22"/>
                <w:lang w:eastAsia="es-CO"/>
              </w:rPr>
              <w:t>echo</w:t>
            </w:r>
            <w:r w:rsidRPr="00A9630B">
              <w:rPr>
                <w:b/>
                <w:bCs/>
                <w:sz w:val="20"/>
                <w:szCs w:val="22"/>
                <w:lang w:eastAsia="es-CO"/>
              </w:rPr>
              <w:t xml:space="preserve"> </w:t>
            </w:r>
            <w:r>
              <w:rPr>
                <w:b/>
                <w:bCs/>
                <w:sz w:val="20"/>
                <w:szCs w:val="22"/>
                <w:lang w:eastAsia="es-CO"/>
              </w:rPr>
              <w:t>Económico que genera la solicitud de parámetros contables para la Contaduría General de la Nación</w:t>
            </w:r>
          </w:p>
        </w:tc>
        <w:tc>
          <w:tcPr>
            <w:tcW w:w="1395" w:type="pct"/>
            <w:shd w:val="clear" w:color="auto" w:fill="A5C9EB" w:themeFill="text2" w:themeFillTint="40"/>
            <w:vAlign w:val="center"/>
          </w:tcPr>
          <w:p w14:paraId="42E0766E" w14:textId="77777777" w:rsidR="001F1787" w:rsidRDefault="001F1787" w:rsidP="00A867F9">
            <w:pPr>
              <w:jc w:val="center"/>
            </w:pPr>
            <w:r w:rsidRPr="00CA4154">
              <w:rPr>
                <w:rFonts w:ascii="Arial Narrow" w:hAnsi="Arial Narrow"/>
                <w:b/>
                <w:bCs/>
                <w:sz w:val="20"/>
                <w:szCs w:val="22"/>
                <w:lang w:eastAsia="es-CO"/>
              </w:rPr>
              <w:t>Códigos contables solicitados por la entidad</w:t>
            </w:r>
          </w:p>
        </w:tc>
        <w:tc>
          <w:tcPr>
            <w:tcW w:w="1230" w:type="pct"/>
            <w:shd w:val="clear" w:color="auto" w:fill="A5C9EB" w:themeFill="text2" w:themeFillTint="40"/>
            <w:vAlign w:val="center"/>
          </w:tcPr>
          <w:p w14:paraId="382C427D" w14:textId="77777777" w:rsidR="001F1787" w:rsidRDefault="001F1787" w:rsidP="00A867F9">
            <w:pPr>
              <w:jc w:val="center"/>
            </w:pPr>
            <w:r w:rsidRPr="00CA4154">
              <w:rPr>
                <w:rFonts w:ascii="Arial Narrow" w:hAnsi="Arial Narrow"/>
                <w:b/>
                <w:bCs/>
                <w:sz w:val="20"/>
                <w:szCs w:val="22"/>
                <w:lang w:eastAsia="es-CO"/>
              </w:rPr>
              <w:t>Tipología de TCON094</w:t>
            </w:r>
          </w:p>
        </w:tc>
      </w:tr>
      <w:tr w:rsidR="00FC7DE2" w14:paraId="04F3AF75" w14:textId="77777777" w:rsidTr="00A867F9">
        <w:trPr>
          <w:tblCellSpacing w:w="11" w:type="dxa"/>
        </w:trPr>
        <w:tc>
          <w:tcPr>
            <w:tcW w:w="2326" w:type="pct"/>
            <w:vAlign w:val="center"/>
          </w:tcPr>
          <w:p w14:paraId="7D2E03CD" w14:textId="77777777" w:rsidR="00FC7DE2" w:rsidRDefault="00FC7DE2" w:rsidP="00FC7DE2">
            <w:pPr>
              <w:rPr>
                <w:rFonts w:ascii="Arial Narrow" w:hAnsi="Arial Narrow"/>
                <w:sz w:val="20"/>
                <w:szCs w:val="22"/>
                <w:lang w:eastAsia="es-CO"/>
              </w:rPr>
            </w:pPr>
            <w:r w:rsidRPr="00CA4154">
              <w:rPr>
                <w:rFonts w:ascii="Arial Narrow" w:hAnsi="Arial Narrow"/>
                <w:sz w:val="20"/>
                <w:szCs w:val="22"/>
                <w:lang w:eastAsia="es-CO"/>
              </w:rPr>
              <w:t>La entidad Requiere contabilizar el ingreso bienes nuevos (PPYE) y no hay lógica contable en la tipología definida para ello.</w:t>
            </w:r>
          </w:p>
          <w:p w14:paraId="27A3A467" w14:textId="6954B9CB" w:rsidR="00FC7DE2" w:rsidRPr="00DA695E" w:rsidRDefault="00FC7DE2" w:rsidP="00FC7DE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  <w:lang w:eastAsia="es-CO"/>
              </w:rPr>
              <w:t>Ejemplo.</w:t>
            </w:r>
          </w:p>
        </w:tc>
        <w:tc>
          <w:tcPr>
            <w:tcW w:w="1395" w:type="pct"/>
            <w:vAlign w:val="center"/>
          </w:tcPr>
          <w:p w14:paraId="4BE6CE59" w14:textId="31836C81" w:rsidR="00FC7DE2" w:rsidRDefault="00FC7DE2" w:rsidP="00FC7DE2">
            <w:r w:rsidRPr="00CA4154">
              <w:rPr>
                <w:rFonts w:ascii="Arial Narrow" w:hAnsi="Arial Narrow"/>
                <w:sz w:val="20"/>
                <w:szCs w:val="22"/>
                <w:lang w:eastAsia="es-CO"/>
              </w:rPr>
              <w:t>48909</w:t>
            </w:r>
            <w:r>
              <w:rPr>
                <w:rFonts w:ascii="Arial Narrow" w:hAnsi="Arial Narrow"/>
                <w:sz w:val="20"/>
                <w:szCs w:val="22"/>
                <w:lang w:eastAsia="es-CO"/>
              </w:rPr>
              <w:t>XXXX</w:t>
            </w:r>
          </w:p>
        </w:tc>
        <w:tc>
          <w:tcPr>
            <w:tcW w:w="1230" w:type="pct"/>
            <w:vAlign w:val="center"/>
          </w:tcPr>
          <w:p w14:paraId="7086F862" w14:textId="361CDE22" w:rsidR="00FC7DE2" w:rsidRDefault="00FC7DE2" w:rsidP="00FC7DE2">
            <w:pPr>
              <w:jc w:val="center"/>
            </w:pPr>
            <w:r w:rsidRPr="00CA4154">
              <w:rPr>
                <w:rFonts w:ascii="Arial Narrow" w:hAnsi="Arial Narrow"/>
                <w:sz w:val="20"/>
                <w:szCs w:val="22"/>
                <w:lang w:eastAsia="es-CO"/>
              </w:rPr>
              <w:t>T01</w:t>
            </w:r>
          </w:p>
        </w:tc>
      </w:tr>
    </w:tbl>
    <w:p w14:paraId="3F3AFD46" w14:textId="77777777" w:rsidR="00BD2F20" w:rsidRDefault="00BD2F20" w:rsidP="00B038C8">
      <w:pPr>
        <w:spacing w:line="240" w:lineRule="auto"/>
        <w:jc w:val="both"/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</w:pPr>
    </w:p>
    <w:p w14:paraId="7AC2AF6B" w14:textId="7EC4201B" w:rsidR="00B038C8" w:rsidRDefault="00B038C8" w:rsidP="00FC7DE2">
      <w:pPr>
        <w:spacing w:line="240" w:lineRule="auto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lastRenderedPageBreak/>
        <w:t>NOTA: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Conforme a lo comunicado mediante la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circular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externa 044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del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12 de noviembre de 2015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se recuerda que una vez recibida la plantilla, se procede por parte de la Línea de Soporte a escalar el servicio al nivel II o III del SIIF Nación, según corresponda, quienes dispondrán respectivamente de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2  a 3 días hábiles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para dar respuesta sobre el servicio, siempre y cuando para darle solución  no se necesite de información adicional de parte del usuario, o ésta no dependa de un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“Hallazgo”</w:t>
      </w:r>
      <w:r w:rsidR="00666882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o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“Ajuste”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o se requiera del concepto o autorización de algún órgano rector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(CGN, DGPPPN o DGCPTN)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en cuyo caso, el tiempo que demore dicho Ente Rector en dar respuesta al incidente no es de responsabilidad de los asesores del SIIF Nación.</w:t>
      </w:r>
    </w:p>
    <w:p w14:paraId="0D59E1E3" w14:textId="77777777" w:rsidR="00FC7DE2" w:rsidRPr="00110A60" w:rsidRDefault="00FC7DE2" w:rsidP="00FC7DE2">
      <w:pPr>
        <w:spacing w:line="240" w:lineRule="auto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</w:p>
    <w:p w14:paraId="10D34735" w14:textId="0BFC3D74" w:rsidR="00B038C8" w:rsidRDefault="00B038C8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Cualquier información adicional no dude en comunicarse con nuestra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Línea de Atención SIIF Nación en Bogotá 601-602 1270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y 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nivel nacional 01-8000-910071 opción 1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en el horario de lunes a viernes de 7am a 7pm</w:t>
      </w:r>
      <w:r w:rsidRPr="00110A60">
        <w:rPr>
          <w:rFonts w:ascii="Verdana" w:hAnsi="Verdana"/>
          <w:b/>
          <w:bCs/>
          <w:sz w:val="22"/>
          <w:szCs w:val="22"/>
          <w:lang w:val="es-ES" w:eastAsia="es-CO"/>
        </w:rPr>
        <w:t xml:space="preserve"> o </w:t>
      </w:r>
      <w:r w:rsidRPr="00110A60">
        <w:rPr>
          <w:rFonts w:ascii="Verdana" w:eastAsia="Times New Roman" w:hAnsi="Verdana" w:cs="Calibri"/>
          <w:b/>
          <w:bCs/>
          <w:noProof/>
          <w:color w:val="212121"/>
          <w:sz w:val="22"/>
          <w:szCs w:val="22"/>
          <w:lang w:val="es-ES" w:eastAsia="es-CO"/>
        </w:rPr>
        <w:t>nuestra Línea de Chat</w:t>
      </w:r>
      <w:r w:rsidRPr="00110A60">
        <w:rPr>
          <w:rFonts w:ascii="Verdana" w:eastAsia="Times New Roman" w:hAnsi="Verdana" w:cs="Calibri"/>
          <w:noProof/>
          <w:color w:val="212121"/>
          <w:sz w:val="22"/>
          <w:szCs w:val="22"/>
          <w:lang w:val="es-ES" w:eastAsia="es-CO"/>
        </w:rPr>
        <w:t> </w:t>
      </w:r>
      <w:hyperlink r:id="rId8" w:history="1">
        <w:r w:rsidR="00666882" w:rsidRPr="00775C35">
          <w:rPr>
            <w:rStyle w:val="Hipervnculo"/>
            <w:rFonts w:ascii="Verdana" w:hAnsi="Verdana"/>
            <w:sz w:val="22"/>
            <w:szCs w:val="22"/>
          </w:rPr>
          <w:t>https://chatminhacienda.4ssbc.com/formulariochatminhacienda_siif/</w:t>
        </w:r>
      </w:hyperlink>
      <w:r w:rsidR="00287611">
        <w:rPr>
          <w:rFonts w:ascii="Verdana" w:hAnsi="Verdana"/>
          <w:sz w:val="22"/>
          <w:szCs w:val="22"/>
        </w:rPr>
        <w:t xml:space="preserve"> 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>en el horario de lunes a viernes de 8am a 5pm en jornada continua para gestionar su requerimiento.</w:t>
      </w:r>
    </w:p>
    <w:p w14:paraId="74FCC9D6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4DF596D5" w14:textId="12E44CF4" w:rsidR="00666882" w:rsidRPr="00110A60" w:rsidRDefault="00666882" w:rsidP="00666882">
      <w:pP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Cordial saludo</w:t>
      </w:r>
      <w: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,</w:t>
      </w:r>
    </w:p>
    <w:p w14:paraId="61A83BE0" w14:textId="77777777" w:rsidR="00666882" w:rsidRPr="00110A60" w:rsidRDefault="00666882" w:rsidP="00666882">
      <w:pPr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</w:p>
    <w:p w14:paraId="0E0DD9B1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  <w:t>Línea de Atención SIIF Nación</w:t>
      </w:r>
    </w:p>
    <w:p w14:paraId="4465228F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  <w:t>Ministerio de Hacienda y Crédito Público</w:t>
      </w:r>
    </w:p>
    <w:p w14:paraId="1BEF7F5B" w14:textId="77777777" w:rsidR="00666882" w:rsidRPr="00666882" w:rsidRDefault="00666882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7AC5DF98" w14:textId="77777777" w:rsidR="00081A7A" w:rsidRPr="00081A7A" w:rsidRDefault="00EA6C74" w:rsidP="00081A7A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  <w:r w:rsidRPr="00FC7DE2">
        <w:rPr>
          <w:rFonts w:ascii="Verdana" w:eastAsia="Times New Roman" w:hAnsi="Verdana" w:cs="Times New Roman"/>
          <w:b/>
          <w:bCs/>
          <w:noProof/>
          <w:sz w:val="16"/>
          <w:szCs w:val="16"/>
          <w:lang w:val="es-ES" w:eastAsia="es-CO"/>
        </w:rPr>
        <w:t>Elaboró</w:t>
      </w:r>
      <w:r w:rsidRPr="00FC7DE2"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  <w:t xml:space="preserve">: </w:t>
      </w:r>
      <w:r w:rsidR="00081A7A" w:rsidRPr="00081A7A"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  <w:t>Yulian Sebastián Gomez Almario</w:t>
      </w:r>
    </w:p>
    <w:p w14:paraId="7832A4D3" w14:textId="141FB632" w:rsidR="0096624C" w:rsidRPr="0096624C" w:rsidRDefault="0096624C" w:rsidP="0096624C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14FA70B" w14:textId="49EA3AF3" w:rsidR="000B7B35" w:rsidRPr="000B7B35" w:rsidRDefault="000B7B35" w:rsidP="000B7B35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12064FF" w14:textId="07C81376" w:rsidR="00DB0B77" w:rsidRPr="00DB0B77" w:rsidRDefault="00DB0B77" w:rsidP="00DB0B7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7588328F" w14:textId="32CF743F" w:rsidR="00257B26" w:rsidRPr="00257B26" w:rsidRDefault="00257B26" w:rsidP="00257B26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88A90CE" w14:textId="05088B58" w:rsidR="003D4477" w:rsidRPr="003D4477" w:rsidRDefault="003D4477" w:rsidP="003D447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1FB11BD" w14:textId="16E1F10A" w:rsidR="000A31DD" w:rsidRPr="000A31DD" w:rsidRDefault="000A31DD" w:rsidP="000A31DD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5DA0A02" w14:textId="37E44FC2" w:rsidR="00AA473F" w:rsidRPr="00AA473F" w:rsidRDefault="00AA473F" w:rsidP="00AA473F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43EB7B80" w14:textId="28BEC5DF" w:rsidR="009A6611" w:rsidRPr="009A6611" w:rsidRDefault="009A6611" w:rsidP="009A6611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5E7BEA3" w14:textId="3BEDBC82" w:rsidR="00C31D36" w:rsidRPr="00C31D36" w:rsidRDefault="00C31D36" w:rsidP="00C31D36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E32A59B" w14:textId="36896242" w:rsidR="004C5B2B" w:rsidRPr="004C5B2B" w:rsidRDefault="004C5B2B" w:rsidP="004C5B2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3782AED2" w14:textId="6807E78C" w:rsidR="00ED48AF" w:rsidRPr="00ED48AF" w:rsidRDefault="00ED48AF" w:rsidP="00ED48AF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B0455E0" w14:textId="2B7982BC" w:rsidR="00777BFB" w:rsidRPr="00777BFB" w:rsidRDefault="00777BFB" w:rsidP="00777BF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84DC953" w14:textId="605F3A9B" w:rsidR="00BE30F6" w:rsidRPr="00BE30F6" w:rsidRDefault="00BE30F6" w:rsidP="00BE30F6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01DC65D" w14:textId="4B31421A" w:rsidR="004B11F4" w:rsidRPr="004B11F4" w:rsidRDefault="004B11F4" w:rsidP="004B11F4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D196516" w14:textId="114F9A68" w:rsidR="00EA6C74" w:rsidRPr="00FC7DE2" w:rsidRDefault="00EA6C74" w:rsidP="00EA6C74">
      <w:pPr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</w:pPr>
    </w:p>
    <w:p w14:paraId="7A5F840B" w14:textId="77777777" w:rsidR="00666882" w:rsidRPr="00B038C8" w:rsidRDefault="00666882" w:rsidP="00B038C8">
      <w:pPr>
        <w:spacing w:line="240" w:lineRule="auto"/>
        <w:jc w:val="both"/>
      </w:pPr>
    </w:p>
    <w:sectPr w:rsidR="00666882" w:rsidRPr="00B038C8" w:rsidSect="008D3E3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FA"/>
    <w:multiLevelType w:val="hybridMultilevel"/>
    <w:tmpl w:val="FD7AB6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878"/>
    <w:multiLevelType w:val="hybridMultilevel"/>
    <w:tmpl w:val="8CEA61D8"/>
    <w:lvl w:ilvl="0" w:tplc="24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7310">
    <w:abstractNumId w:val="1"/>
  </w:num>
  <w:num w:numId="2" w16cid:durableId="7597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8"/>
    <w:rsid w:val="00025181"/>
    <w:rsid w:val="00081A7A"/>
    <w:rsid w:val="000A31DD"/>
    <w:rsid w:val="000B7B35"/>
    <w:rsid w:val="000F4FE9"/>
    <w:rsid w:val="001708F3"/>
    <w:rsid w:val="001A21AC"/>
    <w:rsid w:val="001F1787"/>
    <w:rsid w:val="00257B26"/>
    <w:rsid w:val="00287611"/>
    <w:rsid w:val="00361FDD"/>
    <w:rsid w:val="003B389F"/>
    <w:rsid w:val="003D4477"/>
    <w:rsid w:val="003E1C23"/>
    <w:rsid w:val="003E43D0"/>
    <w:rsid w:val="00425CD2"/>
    <w:rsid w:val="00463B1A"/>
    <w:rsid w:val="004B11F4"/>
    <w:rsid w:val="004B1808"/>
    <w:rsid w:val="004C5B2B"/>
    <w:rsid w:val="004F34A9"/>
    <w:rsid w:val="0053733F"/>
    <w:rsid w:val="00553E7A"/>
    <w:rsid w:val="00666882"/>
    <w:rsid w:val="00692503"/>
    <w:rsid w:val="006A4251"/>
    <w:rsid w:val="0075798B"/>
    <w:rsid w:val="00777BFB"/>
    <w:rsid w:val="00833478"/>
    <w:rsid w:val="00877FBC"/>
    <w:rsid w:val="00895F45"/>
    <w:rsid w:val="008D3E3B"/>
    <w:rsid w:val="009134AD"/>
    <w:rsid w:val="00925624"/>
    <w:rsid w:val="00941462"/>
    <w:rsid w:val="0096624C"/>
    <w:rsid w:val="009A6611"/>
    <w:rsid w:val="009B2CB7"/>
    <w:rsid w:val="00A77CFF"/>
    <w:rsid w:val="00A9630B"/>
    <w:rsid w:val="00AA473F"/>
    <w:rsid w:val="00AD5CF4"/>
    <w:rsid w:val="00B038C8"/>
    <w:rsid w:val="00BD2F20"/>
    <w:rsid w:val="00BE30F6"/>
    <w:rsid w:val="00C04CC5"/>
    <w:rsid w:val="00C31D36"/>
    <w:rsid w:val="00C62832"/>
    <w:rsid w:val="00D4622A"/>
    <w:rsid w:val="00DA695E"/>
    <w:rsid w:val="00DB0B77"/>
    <w:rsid w:val="00E12B75"/>
    <w:rsid w:val="00E52417"/>
    <w:rsid w:val="00E8314F"/>
    <w:rsid w:val="00EA6C74"/>
    <w:rsid w:val="00EB3D71"/>
    <w:rsid w:val="00ED48AF"/>
    <w:rsid w:val="00EF7CFD"/>
    <w:rsid w:val="00F77971"/>
    <w:rsid w:val="00FC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A316"/>
  <w15:chartTrackingRefBased/>
  <w15:docId w15:val="{292D6509-1729-4DF3-B62B-47E8DE23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34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34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34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34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34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34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34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34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34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34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347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3347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347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3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668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minhacienda.4ssbc.com/formulariochatminhacienda_siif/" TargetMode="External"/><Relationship Id="rId3" Type="http://schemas.openxmlformats.org/officeDocument/2006/relationships/styles" Target="styles.xml"/><Relationship Id="rId7" Type="http://schemas.openxmlformats.org/officeDocument/2006/relationships/hyperlink" Target="mailto:siifsoporte@minhacienda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61DD-BD74-4670-9E12-FE847F3D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Molina Cuello</dc:creator>
  <cp:keywords/>
  <dc:description/>
  <cp:lastModifiedBy>Miguel Ángel Corredor Arévalo</cp:lastModifiedBy>
  <cp:revision>16</cp:revision>
  <dcterms:created xsi:type="dcterms:W3CDTF">2025-06-26T15:18:00Z</dcterms:created>
  <dcterms:modified xsi:type="dcterms:W3CDTF">2025-06-26T16:13:00Z</dcterms:modified>
</cp:coreProperties>
</file>