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4447" w14:textId="77777777" w:rsidR="00932B30" w:rsidRDefault="00932B30" w:rsidP="00932B30">
      <w:pPr>
        <w:jc w:val="both"/>
        <w:rPr>
          <w:rFonts w:ascii="Arial Narrow" w:hAnsi="Arial Narrow" w:cs="Arial"/>
          <w:i/>
          <w:color w:val="C00000"/>
          <w:sz w:val="24"/>
          <w:szCs w:val="24"/>
        </w:rPr>
      </w:pPr>
      <w:bookmarkStart w:id="0" w:name="_Toc126147374"/>
      <w:bookmarkStart w:id="1" w:name="_Toc126301040"/>
    </w:p>
    <w:p w14:paraId="1B2E53BA" w14:textId="77777777" w:rsidR="00FE52EC" w:rsidRPr="00D52B47" w:rsidRDefault="00932B30" w:rsidP="00932B30">
      <w:pPr>
        <w:jc w:val="center"/>
        <w:rPr>
          <w:rFonts w:ascii="Arial Narrow" w:hAnsi="Arial Narrow" w:cs="Arial"/>
          <w:b/>
          <w:i/>
          <w:color w:val="C00000"/>
          <w:sz w:val="24"/>
          <w:szCs w:val="24"/>
        </w:rPr>
      </w:pPr>
      <w:r w:rsidRPr="00D52B47">
        <w:rPr>
          <w:rFonts w:ascii="Arial Narrow" w:hAnsi="Arial Narrow"/>
          <w:b/>
          <w:sz w:val="24"/>
          <w:szCs w:val="24"/>
        </w:rPr>
        <w:t>TA</w:t>
      </w:r>
      <w:r w:rsidR="00FE52EC" w:rsidRPr="00D52B47">
        <w:rPr>
          <w:rFonts w:ascii="Arial Narrow" w:hAnsi="Arial Narrow"/>
          <w:b/>
          <w:sz w:val="24"/>
          <w:szCs w:val="24"/>
        </w:rPr>
        <w:t>BLA DE CONTENIDO</w:t>
      </w:r>
    </w:p>
    <w:p w14:paraId="5B4ECAAE" w14:textId="77777777" w:rsidR="00FE52EC" w:rsidRPr="00D52B47" w:rsidRDefault="00FE52EC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78C25351" w14:textId="77777777" w:rsidR="008636B6" w:rsidRPr="00D52B47" w:rsidRDefault="008636B6" w:rsidP="00CB26AD">
      <w:pPr>
        <w:jc w:val="both"/>
        <w:rPr>
          <w:rFonts w:ascii="Arial Narrow" w:hAnsi="Arial Narrow" w:cs="Arial"/>
          <w:sz w:val="24"/>
          <w:szCs w:val="24"/>
        </w:rPr>
      </w:pPr>
    </w:p>
    <w:p w14:paraId="52035006" w14:textId="77777777" w:rsidR="0001488F" w:rsidRDefault="0094407F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r w:rsidRPr="00D52B47">
        <w:rPr>
          <w:szCs w:val="24"/>
        </w:rPr>
        <w:fldChar w:fldCharType="begin"/>
      </w:r>
      <w:r w:rsidRPr="00D52B47">
        <w:rPr>
          <w:szCs w:val="24"/>
        </w:rPr>
        <w:instrText xml:space="preserve"> TOC \o "1-3" \h \z \u </w:instrText>
      </w:r>
      <w:r w:rsidRPr="00D52B47">
        <w:rPr>
          <w:szCs w:val="24"/>
        </w:rPr>
        <w:fldChar w:fldCharType="separate"/>
      </w:r>
      <w:hyperlink w:anchor="_Toc86253926" w:history="1">
        <w:r w:rsidR="0001488F" w:rsidRPr="00AD13F6">
          <w:rPr>
            <w:rStyle w:val="Hipervnculo"/>
          </w:rPr>
          <w:t>1.</w:t>
        </w:r>
        <w:r w:rsidR="0001488F">
          <w:rPr>
            <w:rFonts w:asciiTheme="minorHAnsi" w:eastAsiaTheme="minorEastAsia" w:hAnsiTheme="minorHAnsi" w:cstheme="minorBidi"/>
            <w:b w:val="0"/>
            <w:sz w:val="22"/>
            <w:szCs w:val="22"/>
            <w:lang w:val="es-CO" w:eastAsia="es-CO"/>
          </w:rPr>
          <w:tab/>
        </w:r>
        <w:r w:rsidR="0001488F" w:rsidRPr="00AD13F6">
          <w:rPr>
            <w:rStyle w:val="Hipervnculo"/>
          </w:rPr>
          <w:t>INTRODUCCIÓN</w:t>
        </w:r>
        <w:r w:rsidR="0001488F">
          <w:rPr>
            <w:webHidden/>
          </w:rPr>
          <w:tab/>
        </w:r>
        <w:r w:rsidR="0001488F">
          <w:rPr>
            <w:webHidden/>
          </w:rPr>
          <w:fldChar w:fldCharType="begin"/>
        </w:r>
        <w:r w:rsidR="0001488F">
          <w:rPr>
            <w:webHidden/>
          </w:rPr>
          <w:instrText xml:space="preserve"> PAGEREF _Toc86253926 \h </w:instrText>
        </w:r>
        <w:r w:rsidR="0001488F">
          <w:rPr>
            <w:webHidden/>
          </w:rPr>
        </w:r>
        <w:r w:rsidR="0001488F">
          <w:rPr>
            <w:webHidden/>
          </w:rPr>
          <w:fldChar w:fldCharType="separate"/>
        </w:r>
        <w:r w:rsidR="0001488F">
          <w:rPr>
            <w:webHidden/>
          </w:rPr>
          <w:t>2</w:t>
        </w:r>
        <w:r w:rsidR="0001488F">
          <w:rPr>
            <w:webHidden/>
          </w:rPr>
          <w:fldChar w:fldCharType="end"/>
        </w:r>
      </w:hyperlink>
    </w:p>
    <w:p w14:paraId="6421CAEC" w14:textId="77777777" w:rsidR="0001488F" w:rsidRDefault="00516C75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hyperlink w:anchor="_Toc86253927" w:history="1">
        <w:r w:rsidR="0001488F" w:rsidRPr="00AD13F6">
          <w:rPr>
            <w:rStyle w:val="Hipervnculo"/>
          </w:rPr>
          <w:t>2.</w:t>
        </w:r>
        <w:r w:rsidR="0001488F">
          <w:rPr>
            <w:rFonts w:asciiTheme="minorHAnsi" w:eastAsiaTheme="minorEastAsia" w:hAnsiTheme="minorHAnsi" w:cstheme="minorBidi"/>
            <w:b w:val="0"/>
            <w:sz w:val="22"/>
            <w:szCs w:val="22"/>
            <w:lang w:val="es-CO" w:eastAsia="es-CO"/>
          </w:rPr>
          <w:tab/>
        </w:r>
        <w:r w:rsidR="0001488F" w:rsidRPr="00AD13F6">
          <w:rPr>
            <w:rStyle w:val="Hipervnculo"/>
          </w:rPr>
          <w:t>OBJETIVO</w:t>
        </w:r>
        <w:r w:rsidR="0001488F">
          <w:rPr>
            <w:webHidden/>
          </w:rPr>
          <w:tab/>
        </w:r>
        <w:r w:rsidR="0001488F">
          <w:rPr>
            <w:webHidden/>
          </w:rPr>
          <w:fldChar w:fldCharType="begin"/>
        </w:r>
        <w:r w:rsidR="0001488F">
          <w:rPr>
            <w:webHidden/>
          </w:rPr>
          <w:instrText xml:space="preserve"> PAGEREF _Toc86253927 \h </w:instrText>
        </w:r>
        <w:r w:rsidR="0001488F">
          <w:rPr>
            <w:webHidden/>
          </w:rPr>
        </w:r>
        <w:r w:rsidR="0001488F">
          <w:rPr>
            <w:webHidden/>
          </w:rPr>
          <w:fldChar w:fldCharType="separate"/>
        </w:r>
        <w:r w:rsidR="0001488F">
          <w:rPr>
            <w:webHidden/>
          </w:rPr>
          <w:t>3</w:t>
        </w:r>
        <w:r w:rsidR="0001488F">
          <w:rPr>
            <w:webHidden/>
          </w:rPr>
          <w:fldChar w:fldCharType="end"/>
        </w:r>
      </w:hyperlink>
    </w:p>
    <w:p w14:paraId="7F72AA47" w14:textId="77777777" w:rsidR="0001488F" w:rsidRDefault="00516C75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86253928" w:history="1">
        <w:r w:rsidR="0001488F" w:rsidRPr="00AD13F6">
          <w:rPr>
            <w:rStyle w:val="Hipervnculo"/>
            <w:rFonts w:ascii="Arial Narrow" w:hAnsi="Arial Narrow"/>
            <w:noProof/>
          </w:rPr>
          <w:t>2.1.</w:t>
        </w:r>
        <w:r w:rsidR="0001488F">
          <w:rPr>
            <w:rFonts w:asciiTheme="minorHAnsi" w:eastAsiaTheme="minorEastAsia" w:hAnsiTheme="minorHAnsi" w:cstheme="minorBidi"/>
            <w:noProof/>
            <w:sz w:val="22"/>
            <w:szCs w:val="22"/>
            <w:lang w:val="es-CO" w:eastAsia="es-CO"/>
          </w:rPr>
          <w:tab/>
        </w:r>
        <w:r w:rsidR="0001488F" w:rsidRPr="00AD13F6">
          <w:rPr>
            <w:rStyle w:val="Hipervnculo"/>
            <w:rFonts w:ascii="Arial Narrow" w:hAnsi="Arial Narrow"/>
            <w:noProof/>
          </w:rPr>
          <w:t>Objetivos Específicos</w:t>
        </w:r>
        <w:r w:rsidR="0001488F">
          <w:rPr>
            <w:noProof/>
            <w:webHidden/>
          </w:rPr>
          <w:tab/>
        </w:r>
        <w:r w:rsidR="0001488F">
          <w:rPr>
            <w:noProof/>
            <w:webHidden/>
          </w:rPr>
          <w:fldChar w:fldCharType="begin"/>
        </w:r>
        <w:r w:rsidR="0001488F">
          <w:rPr>
            <w:noProof/>
            <w:webHidden/>
          </w:rPr>
          <w:instrText xml:space="preserve"> PAGEREF _Toc86253928 \h </w:instrText>
        </w:r>
        <w:r w:rsidR="0001488F">
          <w:rPr>
            <w:noProof/>
            <w:webHidden/>
          </w:rPr>
        </w:r>
        <w:r w:rsidR="0001488F">
          <w:rPr>
            <w:noProof/>
            <w:webHidden/>
          </w:rPr>
          <w:fldChar w:fldCharType="separate"/>
        </w:r>
        <w:r w:rsidR="0001488F">
          <w:rPr>
            <w:noProof/>
            <w:webHidden/>
          </w:rPr>
          <w:t>3</w:t>
        </w:r>
        <w:r w:rsidR="0001488F">
          <w:rPr>
            <w:noProof/>
            <w:webHidden/>
          </w:rPr>
          <w:fldChar w:fldCharType="end"/>
        </w:r>
      </w:hyperlink>
    </w:p>
    <w:p w14:paraId="6CFB713B" w14:textId="77777777" w:rsidR="0001488F" w:rsidRDefault="00516C75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hyperlink w:anchor="_Toc86253929" w:history="1">
        <w:r w:rsidR="0001488F" w:rsidRPr="00AD13F6">
          <w:rPr>
            <w:rStyle w:val="Hipervnculo"/>
          </w:rPr>
          <w:t>3.</w:t>
        </w:r>
        <w:r w:rsidR="0001488F">
          <w:rPr>
            <w:rFonts w:asciiTheme="minorHAnsi" w:eastAsiaTheme="minorEastAsia" w:hAnsiTheme="minorHAnsi" w:cstheme="minorBidi"/>
            <w:b w:val="0"/>
            <w:sz w:val="22"/>
            <w:szCs w:val="22"/>
            <w:lang w:val="es-CO" w:eastAsia="es-CO"/>
          </w:rPr>
          <w:tab/>
        </w:r>
        <w:r w:rsidR="0001488F" w:rsidRPr="00AD13F6">
          <w:rPr>
            <w:rStyle w:val="Hipervnculo"/>
          </w:rPr>
          <w:t>ALCANCE</w:t>
        </w:r>
        <w:r w:rsidR="0001488F">
          <w:rPr>
            <w:webHidden/>
          </w:rPr>
          <w:tab/>
        </w:r>
        <w:r w:rsidR="0001488F">
          <w:rPr>
            <w:webHidden/>
          </w:rPr>
          <w:fldChar w:fldCharType="begin"/>
        </w:r>
        <w:r w:rsidR="0001488F">
          <w:rPr>
            <w:webHidden/>
          </w:rPr>
          <w:instrText xml:space="preserve"> PAGEREF _Toc86253929 \h </w:instrText>
        </w:r>
        <w:r w:rsidR="0001488F">
          <w:rPr>
            <w:webHidden/>
          </w:rPr>
        </w:r>
        <w:r w:rsidR="0001488F">
          <w:rPr>
            <w:webHidden/>
          </w:rPr>
          <w:fldChar w:fldCharType="separate"/>
        </w:r>
        <w:r w:rsidR="0001488F">
          <w:rPr>
            <w:webHidden/>
          </w:rPr>
          <w:t>3</w:t>
        </w:r>
        <w:r w:rsidR="0001488F">
          <w:rPr>
            <w:webHidden/>
          </w:rPr>
          <w:fldChar w:fldCharType="end"/>
        </w:r>
      </w:hyperlink>
    </w:p>
    <w:p w14:paraId="0533E5FD" w14:textId="77777777" w:rsidR="0001488F" w:rsidRDefault="00516C75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hyperlink w:anchor="_Toc86253930" w:history="1">
        <w:r w:rsidR="0001488F" w:rsidRPr="00AD13F6">
          <w:rPr>
            <w:rStyle w:val="Hipervnculo"/>
          </w:rPr>
          <w:t>4.</w:t>
        </w:r>
        <w:r w:rsidR="0001488F">
          <w:rPr>
            <w:rFonts w:asciiTheme="minorHAnsi" w:eastAsiaTheme="minorEastAsia" w:hAnsiTheme="minorHAnsi" w:cstheme="minorBidi"/>
            <w:b w:val="0"/>
            <w:sz w:val="22"/>
            <w:szCs w:val="22"/>
            <w:lang w:val="es-CO" w:eastAsia="es-CO"/>
          </w:rPr>
          <w:tab/>
        </w:r>
        <w:r w:rsidR="0001488F" w:rsidRPr="00AD13F6">
          <w:rPr>
            <w:rStyle w:val="Hipervnculo"/>
          </w:rPr>
          <w:t>PRODUCTOS ESPERADOS</w:t>
        </w:r>
        <w:r w:rsidR="0001488F">
          <w:rPr>
            <w:webHidden/>
          </w:rPr>
          <w:tab/>
        </w:r>
        <w:r w:rsidR="0001488F">
          <w:rPr>
            <w:webHidden/>
          </w:rPr>
          <w:fldChar w:fldCharType="begin"/>
        </w:r>
        <w:r w:rsidR="0001488F">
          <w:rPr>
            <w:webHidden/>
          </w:rPr>
          <w:instrText xml:space="preserve"> PAGEREF _Toc86253930 \h </w:instrText>
        </w:r>
        <w:r w:rsidR="0001488F">
          <w:rPr>
            <w:webHidden/>
          </w:rPr>
        </w:r>
        <w:r w:rsidR="0001488F">
          <w:rPr>
            <w:webHidden/>
          </w:rPr>
          <w:fldChar w:fldCharType="separate"/>
        </w:r>
        <w:r w:rsidR="0001488F">
          <w:rPr>
            <w:webHidden/>
          </w:rPr>
          <w:t>3</w:t>
        </w:r>
        <w:r w:rsidR="0001488F">
          <w:rPr>
            <w:webHidden/>
          </w:rPr>
          <w:fldChar w:fldCharType="end"/>
        </w:r>
      </w:hyperlink>
    </w:p>
    <w:p w14:paraId="330AD0A3" w14:textId="77777777" w:rsidR="0001488F" w:rsidRDefault="00516C75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hyperlink w:anchor="_Toc86253931" w:history="1">
        <w:r w:rsidR="0001488F" w:rsidRPr="00AD13F6">
          <w:rPr>
            <w:rStyle w:val="Hipervnculo"/>
          </w:rPr>
          <w:t>5.</w:t>
        </w:r>
        <w:r w:rsidR="0001488F">
          <w:rPr>
            <w:rFonts w:asciiTheme="minorHAnsi" w:eastAsiaTheme="minorEastAsia" w:hAnsiTheme="minorHAnsi" w:cstheme="minorBidi"/>
            <w:b w:val="0"/>
            <w:sz w:val="22"/>
            <w:szCs w:val="22"/>
            <w:lang w:val="es-CO" w:eastAsia="es-CO"/>
          </w:rPr>
          <w:tab/>
        </w:r>
        <w:r w:rsidR="0001488F" w:rsidRPr="00AD13F6">
          <w:rPr>
            <w:rStyle w:val="Hipervnculo"/>
          </w:rPr>
          <w:t>OPERACIÓN DE LA MESA DE AYUDA</w:t>
        </w:r>
        <w:r w:rsidR="0001488F">
          <w:rPr>
            <w:webHidden/>
          </w:rPr>
          <w:tab/>
        </w:r>
        <w:r w:rsidR="0001488F">
          <w:rPr>
            <w:webHidden/>
          </w:rPr>
          <w:fldChar w:fldCharType="begin"/>
        </w:r>
        <w:r w:rsidR="0001488F">
          <w:rPr>
            <w:webHidden/>
          </w:rPr>
          <w:instrText xml:space="preserve"> PAGEREF _Toc86253931 \h </w:instrText>
        </w:r>
        <w:r w:rsidR="0001488F">
          <w:rPr>
            <w:webHidden/>
          </w:rPr>
        </w:r>
        <w:r w:rsidR="0001488F">
          <w:rPr>
            <w:webHidden/>
          </w:rPr>
          <w:fldChar w:fldCharType="separate"/>
        </w:r>
        <w:r w:rsidR="0001488F">
          <w:rPr>
            <w:webHidden/>
          </w:rPr>
          <w:t>3</w:t>
        </w:r>
        <w:r w:rsidR="0001488F">
          <w:rPr>
            <w:webHidden/>
          </w:rPr>
          <w:fldChar w:fldCharType="end"/>
        </w:r>
      </w:hyperlink>
    </w:p>
    <w:p w14:paraId="40F2B9C2" w14:textId="77777777" w:rsidR="0001488F" w:rsidRDefault="00516C75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hyperlink w:anchor="_Toc86253932" w:history="1">
        <w:r w:rsidR="0001488F" w:rsidRPr="00AD13F6">
          <w:rPr>
            <w:rStyle w:val="Hipervnculo"/>
          </w:rPr>
          <w:t>6.</w:t>
        </w:r>
        <w:r w:rsidR="0001488F">
          <w:rPr>
            <w:rFonts w:asciiTheme="minorHAnsi" w:eastAsiaTheme="minorEastAsia" w:hAnsiTheme="minorHAnsi" w:cstheme="minorBidi"/>
            <w:b w:val="0"/>
            <w:sz w:val="22"/>
            <w:szCs w:val="22"/>
            <w:lang w:val="es-CO" w:eastAsia="es-CO"/>
          </w:rPr>
          <w:tab/>
        </w:r>
        <w:r w:rsidR="0001488F" w:rsidRPr="00AD13F6">
          <w:rPr>
            <w:rStyle w:val="Hipervnculo"/>
          </w:rPr>
          <w:t>TÉRMINOS Y DEFINICIONES</w:t>
        </w:r>
        <w:r w:rsidR="0001488F">
          <w:rPr>
            <w:webHidden/>
          </w:rPr>
          <w:tab/>
        </w:r>
        <w:r w:rsidR="0001488F">
          <w:rPr>
            <w:webHidden/>
          </w:rPr>
          <w:fldChar w:fldCharType="begin"/>
        </w:r>
        <w:r w:rsidR="0001488F">
          <w:rPr>
            <w:webHidden/>
          </w:rPr>
          <w:instrText xml:space="preserve"> PAGEREF _Toc86253932 \h </w:instrText>
        </w:r>
        <w:r w:rsidR="0001488F">
          <w:rPr>
            <w:webHidden/>
          </w:rPr>
        </w:r>
        <w:r w:rsidR="0001488F">
          <w:rPr>
            <w:webHidden/>
          </w:rPr>
          <w:fldChar w:fldCharType="separate"/>
        </w:r>
        <w:r w:rsidR="0001488F">
          <w:rPr>
            <w:webHidden/>
          </w:rPr>
          <w:t>4</w:t>
        </w:r>
        <w:r w:rsidR="0001488F">
          <w:rPr>
            <w:webHidden/>
          </w:rPr>
          <w:fldChar w:fldCharType="end"/>
        </w:r>
      </w:hyperlink>
    </w:p>
    <w:p w14:paraId="3ACD1853" w14:textId="77777777" w:rsidR="0001488F" w:rsidRDefault="00516C75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hyperlink w:anchor="_Toc86253933" w:history="1">
        <w:r w:rsidR="0001488F" w:rsidRPr="00AD13F6">
          <w:rPr>
            <w:rStyle w:val="Hipervnculo"/>
          </w:rPr>
          <w:t>7.</w:t>
        </w:r>
        <w:r w:rsidR="0001488F">
          <w:rPr>
            <w:rFonts w:asciiTheme="minorHAnsi" w:eastAsiaTheme="minorEastAsia" w:hAnsiTheme="minorHAnsi" w:cstheme="minorBidi"/>
            <w:b w:val="0"/>
            <w:sz w:val="22"/>
            <w:szCs w:val="22"/>
            <w:lang w:val="es-CO" w:eastAsia="es-CO"/>
          </w:rPr>
          <w:tab/>
        </w:r>
        <w:r w:rsidR="0001488F" w:rsidRPr="00AD13F6">
          <w:rPr>
            <w:rStyle w:val="Hipervnculo"/>
          </w:rPr>
          <w:t>DESARROLLO TÉCNICO DEL DOCUMENTO</w:t>
        </w:r>
        <w:r w:rsidR="0001488F">
          <w:rPr>
            <w:webHidden/>
          </w:rPr>
          <w:tab/>
        </w:r>
        <w:r w:rsidR="0001488F">
          <w:rPr>
            <w:webHidden/>
          </w:rPr>
          <w:fldChar w:fldCharType="begin"/>
        </w:r>
        <w:r w:rsidR="0001488F">
          <w:rPr>
            <w:webHidden/>
          </w:rPr>
          <w:instrText xml:space="preserve"> PAGEREF _Toc86253933 \h </w:instrText>
        </w:r>
        <w:r w:rsidR="0001488F">
          <w:rPr>
            <w:webHidden/>
          </w:rPr>
        </w:r>
        <w:r w:rsidR="0001488F">
          <w:rPr>
            <w:webHidden/>
          </w:rPr>
          <w:fldChar w:fldCharType="separate"/>
        </w:r>
        <w:r w:rsidR="0001488F">
          <w:rPr>
            <w:webHidden/>
          </w:rPr>
          <w:t>5</w:t>
        </w:r>
        <w:r w:rsidR="0001488F">
          <w:rPr>
            <w:webHidden/>
          </w:rPr>
          <w:fldChar w:fldCharType="end"/>
        </w:r>
      </w:hyperlink>
    </w:p>
    <w:p w14:paraId="692B019D" w14:textId="77777777" w:rsidR="0001488F" w:rsidRDefault="00516C75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hyperlink w:anchor="_Toc86253934" w:history="1">
        <w:r w:rsidR="0001488F" w:rsidRPr="00AD13F6">
          <w:rPr>
            <w:rStyle w:val="Hipervnculo"/>
          </w:rPr>
          <w:t>8.</w:t>
        </w:r>
        <w:r w:rsidR="0001488F">
          <w:rPr>
            <w:rFonts w:asciiTheme="minorHAnsi" w:eastAsiaTheme="minorEastAsia" w:hAnsiTheme="minorHAnsi" w:cstheme="minorBidi"/>
            <w:b w:val="0"/>
            <w:sz w:val="22"/>
            <w:szCs w:val="22"/>
            <w:lang w:val="es-CO" w:eastAsia="es-CO"/>
          </w:rPr>
          <w:tab/>
        </w:r>
        <w:r w:rsidR="0001488F" w:rsidRPr="00AD13F6">
          <w:rPr>
            <w:rStyle w:val="Hipervnculo"/>
          </w:rPr>
          <w:t>HISTORIAL DE CAMBIOS</w:t>
        </w:r>
        <w:r w:rsidR="0001488F">
          <w:rPr>
            <w:webHidden/>
          </w:rPr>
          <w:tab/>
        </w:r>
        <w:r w:rsidR="0001488F">
          <w:rPr>
            <w:webHidden/>
          </w:rPr>
          <w:fldChar w:fldCharType="begin"/>
        </w:r>
        <w:r w:rsidR="0001488F">
          <w:rPr>
            <w:webHidden/>
          </w:rPr>
          <w:instrText xml:space="preserve"> PAGEREF _Toc86253934 \h </w:instrText>
        </w:r>
        <w:r w:rsidR="0001488F">
          <w:rPr>
            <w:webHidden/>
          </w:rPr>
        </w:r>
        <w:r w:rsidR="0001488F">
          <w:rPr>
            <w:webHidden/>
          </w:rPr>
          <w:fldChar w:fldCharType="separate"/>
        </w:r>
        <w:r w:rsidR="0001488F">
          <w:rPr>
            <w:webHidden/>
          </w:rPr>
          <w:t>9</w:t>
        </w:r>
        <w:r w:rsidR="0001488F">
          <w:rPr>
            <w:webHidden/>
          </w:rPr>
          <w:fldChar w:fldCharType="end"/>
        </w:r>
      </w:hyperlink>
    </w:p>
    <w:p w14:paraId="31E9DF98" w14:textId="77777777" w:rsidR="0001488F" w:rsidRDefault="00516C75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hyperlink w:anchor="_Toc86253935" w:history="1">
        <w:r w:rsidR="0001488F" w:rsidRPr="00AD13F6">
          <w:rPr>
            <w:rStyle w:val="Hipervnculo"/>
          </w:rPr>
          <w:t>9.</w:t>
        </w:r>
        <w:r w:rsidR="0001488F">
          <w:rPr>
            <w:rFonts w:asciiTheme="minorHAnsi" w:eastAsiaTheme="minorEastAsia" w:hAnsiTheme="minorHAnsi" w:cstheme="minorBidi"/>
            <w:b w:val="0"/>
            <w:sz w:val="22"/>
            <w:szCs w:val="22"/>
            <w:lang w:val="es-CO" w:eastAsia="es-CO"/>
          </w:rPr>
          <w:tab/>
        </w:r>
        <w:r w:rsidR="0001488F" w:rsidRPr="00AD13F6">
          <w:rPr>
            <w:rStyle w:val="Hipervnculo"/>
          </w:rPr>
          <w:t>APROBACIÓN</w:t>
        </w:r>
        <w:r w:rsidR="0001488F">
          <w:rPr>
            <w:webHidden/>
          </w:rPr>
          <w:tab/>
        </w:r>
        <w:r w:rsidR="0001488F">
          <w:rPr>
            <w:webHidden/>
          </w:rPr>
          <w:fldChar w:fldCharType="begin"/>
        </w:r>
        <w:r w:rsidR="0001488F">
          <w:rPr>
            <w:webHidden/>
          </w:rPr>
          <w:instrText xml:space="preserve"> PAGEREF _Toc86253935 \h </w:instrText>
        </w:r>
        <w:r w:rsidR="0001488F">
          <w:rPr>
            <w:webHidden/>
          </w:rPr>
        </w:r>
        <w:r w:rsidR="0001488F">
          <w:rPr>
            <w:webHidden/>
          </w:rPr>
          <w:fldChar w:fldCharType="separate"/>
        </w:r>
        <w:r w:rsidR="0001488F">
          <w:rPr>
            <w:webHidden/>
          </w:rPr>
          <w:t>10</w:t>
        </w:r>
        <w:r w:rsidR="0001488F">
          <w:rPr>
            <w:webHidden/>
          </w:rPr>
          <w:fldChar w:fldCharType="end"/>
        </w:r>
      </w:hyperlink>
    </w:p>
    <w:p w14:paraId="743391D9" w14:textId="77777777" w:rsidR="0094407F" w:rsidRPr="00D52B47" w:rsidRDefault="0094407F">
      <w:r w:rsidRPr="00D52B47">
        <w:rPr>
          <w:rFonts w:ascii="Arial Narrow" w:hAnsi="Arial Narrow"/>
          <w:b/>
          <w:bCs/>
          <w:sz w:val="24"/>
          <w:szCs w:val="24"/>
        </w:rPr>
        <w:fldChar w:fldCharType="end"/>
      </w:r>
    </w:p>
    <w:p w14:paraId="796F248B" w14:textId="77777777" w:rsidR="00CC12BC" w:rsidRPr="00D52B47" w:rsidRDefault="00CC12BC" w:rsidP="00CB26AD">
      <w:pPr>
        <w:jc w:val="both"/>
        <w:rPr>
          <w:rFonts w:ascii="Arial Narrow" w:hAnsi="Arial Narrow" w:cs="Arial"/>
          <w:sz w:val="24"/>
          <w:szCs w:val="24"/>
        </w:rPr>
      </w:pPr>
    </w:p>
    <w:p w14:paraId="37D9EC4C" w14:textId="77777777" w:rsidR="0094407F" w:rsidRPr="00D52B47" w:rsidRDefault="0094407F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3E4AE691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5A7C230A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675912B8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5F2FFFBF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4F733999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12757C0D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4024AD8E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5A22E837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083378B3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39AA2207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4EE82675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3B182E05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29AA55A7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06A4A75C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75B53708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440D1A1A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45AF3C60" w14:textId="77777777" w:rsidR="001A21A0" w:rsidRPr="00D52B47" w:rsidRDefault="001A2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6EABFC0C" w14:textId="77777777" w:rsidR="00AC61A0" w:rsidRPr="00D52B47" w:rsidRDefault="00AC61A0" w:rsidP="00CB26AD">
      <w:pPr>
        <w:ind w:left="360"/>
        <w:jc w:val="both"/>
        <w:rPr>
          <w:rFonts w:ascii="Arial Narrow" w:hAnsi="Arial Narrow" w:cs="Arial"/>
          <w:i/>
          <w:color w:val="C00000"/>
          <w:sz w:val="24"/>
          <w:szCs w:val="24"/>
        </w:rPr>
      </w:pPr>
    </w:p>
    <w:p w14:paraId="56F15C02" w14:textId="77777777" w:rsidR="00AC61A0" w:rsidRPr="00D52B47" w:rsidRDefault="00AC61A0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0463981D" w14:textId="77777777" w:rsidR="003E450F" w:rsidRPr="00D52B47" w:rsidRDefault="003E450F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7BCF4CC6" w14:textId="77777777" w:rsidR="007C1D88" w:rsidRPr="00D52B47" w:rsidRDefault="007C1D88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5AC149A1" w14:textId="77777777" w:rsidR="007C1D88" w:rsidRPr="00D52B47" w:rsidRDefault="007C1D88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44328F83" w14:textId="77777777" w:rsidR="003E450F" w:rsidRPr="00D52B47" w:rsidRDefault="003E450F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62B86F40" w14:textId="77777777" w:rsidR="003E450F" w:rsidRPr="00D52B47" w:rsidRDefault="003E450F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5890E236" w14:textId="77777777" w:rsidR="00AC61A0" w:rsidRPr="00D52B47" w:rsidRDefault="00AC61A0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4943040A" w14:textId="77777777" w:rsidR="00AC61A0" w:rsidRPr="00D52B47" w:rsidRDefault="00AC61A0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2AFEC5FB" w14:textId="77777777" w:rsidR="00AC61A0" w:rsidRPr="00D52B47" w:rsidRDefault="00AC61A0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0AFDF991" w14:textId="77777777" w:rsidR="00386147" w:rsidRPr="00D52B47" w:rsidRDefault="00386147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4C5BD8D0" w14:textId="77777777" w:rsidR="00A23D16" w:rsidRPr="00516C75" w:rsidRDefault="00E00CE9" w:rsidP="00CB26AD">
      <w:pPr>
        <w:pStyle w:val="Ttulo1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sz w:val="24"/>
          <w:szCs w:val="24"/>
        </w:rPr>
        <w:t xml:space="preserve"> </w:t>
      </w:r>
      <w:bookmarkStart w:id="2" w:name="_Toc86253926"/>
      <w:bookmarkStart w:id="3" w:name="_Toc181004292"/>
      <w:r w:rsidR="00A23D16" w:rsidRPr="00516C75">
        <w:rPr>
          <w:rFonts w:ascii="Arial Narrow" w:hAnsi="Arial Narrow"/>
          <w:sz w:val="24"/>
          <w:szCs w:val="24"/>
        </w:rPr>
        <w:t>INTRODUCCIÓN</w:t>
      </w:r>
      <w:bookmarkEnd w:id="2"/>
      <w:r w:rsidR="00CB26AD" w:rsidRPr="00516C75">
        <w:rPr>
          <w:rFonts w:ascii="Arial Narrow" w:hAnsi="Arial Narrow"/>
          <w:sz w:val="24"/>
          <w:szCs w:val="24"/>
        </w:rPr>
        <w:t xml:space="preserve"> </w:t>
      </w:r>
    </w:p>
    <w:p w14:paraId="7A9972AF" w14:textId="77777777" w:rsidR="00386147" w:rsidRPr="00516C75" w:rsidRDefault="00386147" w:rsidP="00386147">
      <w:pPr>
        <w:rPr>
          <w:rFonts w:ascii="Arial Narrow" w:hAnsi="Arial Narrow"/>
          <w:sz w:val="24"/>
          <w:szCs w:val="24"/>
        </w:rPr>
      </w:pPr>
    </w:p>
    <w:p w14:paraId="6BD19C95" w14:textId="77777777" w:rsidR="00FE52EC" w:rsidRPr="00516C75" w:rsidRDefault="00FE52EC" w:rsidP="00CB26A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370E774" w14:textId="5ACD78C6" w:rsidR="002560F6" w:rsidRPr="00516C75" w:rsidRDefault="007C1D88" w:rsidP="002560F6">
      <w:p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 xml:space="preserve">El Sistema de Presupuesto y Giros de Regalías normativamente se ha convertido en la </w:t>
      </w:r>
      <w:r w:rsidR="00D5367C" w:rsidRPr="00516C75">
        <w:rPr>
          <w:rFonts w:ascii="Arial Narrow" w:hAnsi="Arial Narrow" w:cs="Arial"/>
          <w:sz w:val="24"/>
          <w:szCs w:val="24"/>
        </w:rPr>
        <w:t>herramienta de gestión financiera</w:t>
      </w:r>
      <w:r w:rsidRPr="00516C75">
        <w:rPr>
          <w:rFonts w:ascii="Arial Narrow" w:hAnsi="Arial Narrow" w:cs="Arial"/>
          <w:sz w:val="24"/>
          <w:szCs w:val="24"/>
        </w:rPr>
        <w:t xml:space="preserve"> </w:t>
      </w:r>
      <w:r w:rsidR="002560F6" w:rsidRPr="00516C75">
        <w:rPr>
          <w:rFonts w:ascii="Arial Narrow" w:hAnsi="Arial Narrow" w:cs="Arial"/>
          <w:sz w:val="24"/>
          <w:szCs w:val="24"/>
        </w:rPr>
        <w:t>a través de la cual los órganos y demás entidades designadas como ejecutoras de recursos del Sistema General de Regalías realizan la gestión de ejecución de estos recursos y ordenan el pago de las obligaciones legalmente adquiridas directamente desde la cuenta única del Sistema General de Regalías a las cuentas bancarias de los destinatarios finales.</w:t>
      </w:r>
    </w:p>
    <w:p w14:paraId="7D6C398F" w14:textId="77777777" w:rsidR="002560F6" w:rsidRPr="00516C75" w:rsidRDefault="002560F6" w:rsidP="002560F6">
      <w:pPr>
        <w:jc w:val="both"/>
        <w:rPr>
          <w:rFonts w:ascii="Arial Narrow" w:hAnsi="Arial Narrow" w:cs="Arial"/>
          <w:sz w:val="24"/>
          <w:szCs w:val="24"/>
        </w:rPr>
      </w:pPr>
    </w:p>
    <w:p w14:paraId="3BE91CC9" w14:textId="5150DD31" w:rsidR="009E366A" w:rsidRPr="00516C75" w:rsidRDefault="000006D9" w:rsidP="003D0FEC">
      <w:p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>En este sent</w:t>
      </w:r>
      <w:r w:rsidR="00C07289" w:rsidRPr="00516C75">
        <w:rPr>
          <w:rFonts w:ascii="Arial Narrow" w:hAnsi="Arial Narrow" w:cs="Arial"/>
          <w:sz w:val="24"/>
          <w:szCs w:val="24"/>
        </w:rPr>
        <w:t xml:space="preserve">ido, se hace necesario </w:t>
      </w:r>
      <w:r w:rsidR="003D0FEC" w:rsidRPr="00516C75">
        <w:rPr>
          <w:rFonts w:ascii="Arial Narrow" w:hAnsi="Arial Narrow" w:cs="Arial"/>
          <w:sz w:val="24"/>
          <w:szCs w:val="24"/>
        </w:rPr>
        <w:t>tener dispuesto un canal de comunicación entre los usuarios del sistem</w:t>
      </w:r>
      <w:r w:rsidR="003766D6" w:rsidRPr="00516C75">
        <w:rPr>
          <w:rFonts w:ascii="Arial Narrow" w:hAnsi="Arial Narrow" w:cs="Arial"/>
          <w:sz w:val="24"/>
          <w:szCs w:val="24"/>
        </w:rPr>
        <w:t xml:space="preserve">a, la coordinación del SGR y la administración del SPGR, junto con los </w:t>
      </w:r>
      <w:r w:rsidR="003D0FEC" w:rsidRPr="00516C75">
        <w:rPr>
          <w:rFonts w:ascii="Arial Narrow" w:hAnsi="Arial Narrow" w:cs="Arial"/>
          <w:sz w:val="24"/>
          <w:szCs w:val="24"/>
        </w:rPr>
        <w:t xml:space="preserve">profesionales funcionales de los diferentes módulos que componen </w:t>
      </w:r>
      <w:r w:rsidR="003766D6" w:rsidRPr="00516C75">
        <w:rPr>
          <w:rFonts w:ascii="Arial Narrow" w:hAnsi="Arial Narrow" w:cs="Arial"/>
          <w:sz w:val="24"/>
          <w:szCs w:val="24"/>
        </w:rPr>
        <w:t>el mismo</w:t>
      </w:r>
      <w:r w:rsidR="00D5367C" w:rsidRPr="00516C75">
        <w:rPr>
          <w:rFonts w:ascii="Arial Narrow" w:hAnsi="Arial Narrow" w:cs="Arial"/>
          <w:sz w:val="24"/>
          <w:szCs w:val="24"/>
        </w:rPr>
        <w:t>,</w:t>
      </w:r>
      <w:r w:rsidR="003766D6" w:rsidRPr="00516C75">
        <w:rPr>
          <w:rFonts w:ascii="Arial Narrow" w:hAnsi="Arial Narrow" w:cs="Arial"/>
          <w:sz w:val="24"/>
          <w:szCs w:val="24"/>
        </w:rPr>
        <w:t xml:space="preserve"> para dar respuesta a los requerimientos y las inquietudes que se derivan de la operación y ejecución de las transacciones que lo componen</w:t>
      </w:r>
      <w:r w:rsidR="003D0FEC" w:rsidRPr="00516C75">
        <w:rPr>
          <w:rFonts w:ascii="Arial Narrow" w:hAnsi="Arial Narrow" w:cs="Arial"/>
          <w:sz w:val="24"/>
          <w:szCs w:val="24"/>
        </w:rPr>
        <w:t>.</w:t>
      </w:r>
    </w:p>
    <w:p w14:paraId="79020BFB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5E928887" w14:textId="5425ED92" w:rsidR="00A75590" w:rsidRPr="00516C75" w:rsidRDefault="00A75590" w:rsidP="003D0FEC">
      <w:p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>La mesa de ayuda del SPGR cuenta con un diseño operacional por niveles de atención; el primer nivel recibe y canaliza las solicitudes de los usuarios y atiende las que según su protocolo de atención se puedan manejar en esta instancia. Las solicitudes de mayor profundización y revisión son</w:t>
      </w:r>
      <w:r w:rsidR="00625633" w:rsidRPr="00516C75">
        <w:rPr>
          <w:rFonts w:ascii="Arial Narrow" w:hAnsi="Arial Narrow" w:cs="Arial"/>
          <w:sz w:val="24"/>
          <w:szCs w:val="24"/>
        </w:rPr>
        <w:t xml:space="preserve"> escaladas </w:t>
      </w:r>
      <w:r w:rsidR="00516C75" w:rsidRPr="00516C75">
        <w:rPr>
          <w:rFonts w:ascii="Arial Narrow" w:hAnsi="Arial Narrow" w:cs="Arial"/>
          <w:sz w:val="24"/>
          <w:szCs w:val="24"/>
        </w:rPr>
        <w:t>de acuerdo con el</w:t>
      </w:r>
      <w:r w:rsidR="00625633" w:rsidRPr="00516C75">
        <w:rPr>
          <w:rFonts w:ascii="Arial Narrow" w:hAnsi="Arial Narrow" w:cs="Arial"/>
          <w:sz w:val="24"/>
          <w:szCs w:val="24"/>
        </w:rPr>
        <w:t xml:space="preserve"> </w:t>
      </w:r>
      <w:r w:rsidRPr="00516C75">
        <w:rPr>
          <w:rFonts w:ascii="Arial Narrow" w:hAnsi="Arial Narrow" w:cs="Arial"/>
          <w:sz w:val="24"/>
          <w:szCs w:val="24"/>
        </w:rPr>
        <w:t>protocolo</w:t>
      </w:r>
      <w:r w:rsidR="00625633" w:rsidRPr="00516C75">
        <w:rPr>
          <w:rFonts w:ascii="Arial Narrow" w:hAnsi="Arial Narrow" w:cs="Arial"/>
          <w:sz w:val="24"/>
          <w:szCs w:val="24"/>
        </w:rPr>
        <w:t xml:space="preserve"> a segundo y tercer nivel según corresponda</w:t>
      </w:r>
      <w:r w:rsidRPr="00516C75">
        <w:rPr>
          <w:rFonts w:ascii="Arial Narrow" w:hAnsi="Arial Narrow" w:cs="Arial"/>
          <w:sz w:val="24"/>
          <w:szCs w:val="24"/>
        </w:rPr>
        <w:t xml:space="preserve"> para que desde allí se dé la solución y se atienda el caso en particular.</w:t>
      </w:r>
    </w:p>
    <w:p w14:paraId="368C960F" w14:textId="77777777" w:rsidR="00A75590" w:rsidRPr="00516C75" w:rsidRDefault="00A75590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4A659052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>Dada la cantidad de usuarios que registran información en el SPGR se requiere que las consultas, inconvenientes sean canalizadas a través de un canal único que las recoja y se evalúe la solución al inconveniente presentado</w:t>
      </w:r>
      <w:r w:rsidR="007471AE" w:rsidRPr="00516C75">
        <w:rPr>
          <w:rFonts w:ascii="Arial Narrow" w:hAnsi="Arial Narrow" w:cs="Arial"/>
          <w:sz w:val="24"/>
          <w:szCs w:val="24"/>
        </w:rPr>
        <w:t>, esto armonizado con una serie de roles y perfiles de administración de los diferentes, módulos que componen el sistema</w:t>
      </w:r>
      <w:r w:rsidRPr="00516C75">
        <w:rPr>
          <w:rFonts w:ascii="Arial Narrow" w:hAnsi="Arial Narrow" w:cs="Arial"/>
          <w:sz w:val="24"/>
          <w:szCs w:val="24"/>
        </w:rPr>
        <w:t xml:space="preserve">. </w:t>
      </w:r>
    </w:p>
    <w:p w14:paraId="355E6F95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02EB8026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1F9FDD31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52F55ACC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29A92538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59059867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46B49710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19140D04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314421E1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1DD47CE6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7BC833F4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4A7E24E1" w14:textId="77777777" w:rsidR="009E366A" w:rsidRPr="00516C75" w:rsidRDefault="009E366A" w:rsidP="00CB26AD">
      <w:pPr>
        <w:jc w:val="both"/>
        <w:rPr>
          <w:rFonts w:ascii="Arial Narrow" w:hAnsi="Arial Narrow" w:cs="Arial"/>
          <w:sz w:val="24"/>
          <w:szCs w:val="24"/>
        </w:rPr>
      </w:pPr>
    </w:p>
    <w:p w14:paraId="6459B4B6" w14:textId="77777777" w:rsidR="00CB26AD" w:rsidRPr="00516C75" w:rsidRDefault="00CB26AD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60769650" w14:textId="77777777" w:rsidR="0094407F" w:rsidRPr="00516C75" w:rsidRDefault="0094407F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40715FFE" w14:textId="77777777" w:rsidR="0094407F" w:rsidRPr="00516C75" w:rsidRDefault="0094407F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587C6073" w14:textId="77777777" w:rsidR="0094407F" w:rsidRPr="00516C75" w:rsidRDefault="0094407F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368CF910" w14:textId="77777777" w:rsidR="0094407F" w:rsidRPr="00516C75" w:rsidRDefault="0094407F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593BBA1F" w14:textId="77777777" w:rsidR="0094407F" w:rsidRPr="00516C75" w:rsidRDefault="0094407F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636012E6" w14:textId="77777777" w:rsidR="0094407F" w:rsidRPr="00516C75" w:rsidRDefault="0094407F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77C1E103" w14:textId="77777777" w:rsidR="0094407F" w:rsidRPr="00516C75" w:rsidRDefault="0094407F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63E219A9" w14:textId="77777777" w:rsidR="0094407F" w:rsidRPr="00516C75" w:rsidRDefault="0094407F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73FF660C" w14:textId="77777777" w:rsidR="0094407F" w:rsidRPr="00516C75" w:rsidRDefault="0094407F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27FACBA7" w14:textId="77777777" w:rsidR="00AC61A0" w:rsidRPr="00516C75" w:rsidRDefault="00AC61A0" w:rsidP="00CB26AD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5B6391B8" w14:textId="77777777" w:rsidR="00FE52EC" w:rsidRPr="00516C75" w:rsidRDefault="00E00CE9" w:rsidP="00CC12BC">
      <w:pPr>
        <w:pStyle w:val="Ttulo1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bookmarkStart w:id="4" w:name="_Toc86253927"/>
      <w:r w:rsidRPr="00516C75">
        <w:rPr>
          <w:rFonts w:ascii="Arial Narrow" w:hAnsi="Arial Narrow"/>
          <w:sz w:val="24"/>
          <w:szCs w:val="24"/>
        </w:rPr>
        <w:t>OBJETIVO</w:t>
      </w:r>
      <w:bookmarkEnd w:id="0"/>
      <w:bookmarkEnd w:id="1"/>
      <w:bookmarkEnd w:id="3"/>
      <w:bookmarkEnd w:id="4"/>
      <w:r w:rsidRPr="00516C75">
        <w:rPr>
          <w:rFonts w:ascii="Arial Narrow" w:hAnsi="Arial Narrow"/>
          <w:sz w:val="24"/>
          <w:szCs w:val="24"/>
        </w:rPr>
        <w:t xml:space="preserve"> </w:t>
      </w:r>
    </w:p>
    <w:p w14:paraId="15DA27B2" w14:textId="77777777" w:rsidR="00FE52EC" w:rsidRPr="00516C75" w:rsidRDefault="00FE52EC" w:rsidP="00CB26AD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6D31A80F" w14:textId="77777777" w:rsidR="003D0FEC" w:rsidRPr="00516C75" w:rsidRDefault="003D0FEC" w:rsidP="003D0FEC">
      <w:p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>Describir las actividades y el proceso de escalamiento necesario en aras de ofrecer un servicio de soporte funcional y técnico del sistema, realizado de manera amable, eficaz, eficiente, apoyado en el trabajo en equipo, tecnologías de información, aprendizaje y mejoramiento continuo, con el fin de apoyar y dar solución a los usuarios del SPGR.</w:t>
      </w:r>
    </w:p>
    <w:p w14:paraId="250943D5" w14:textId="77777777" w:rsidR="00CC12BC" w:rsidRPr="00516C75" w:rsidRDefault="00CC12BC" w:rsidP="003D0FEC">
      <w:pPr>
        <w:jc w:val="both"/>
        <w:rPr>
          <w:rFonts w:ascii="Arial Narrow" w:hAnsi="Arial Narrow" w:cs="Arial"/>
          <w:sz w:val="24"/>
          <w:szCs w:val="24"/>
        </w:rPr>
      </w:pPr>
    </w:p>
    <w:p w14:paraId="6F7C09EF" w14:textId="77777777" w:rsidR="00DE232A" w:rsidRPr="00516C75" w:rsidRDefault="00DE232A" w:rsidP="00DE232A">
      <w:pPr>
        <w:rPr>
          <w:rFonts w:ascii="Arial Narrow" w:hAnsi="Arial Narrow" w:cs="Arial"/>
          <w:sz w:val="24"/>
          <w:szCs w:val="24"/>
        </w:rPr>
      </w:pPr>
    </w:p>
    <w:p w14:paraId="04960193" w14:textId="77777777" w:rsidR="00CC12BC" w:rsidRPr="00516C75" w:rsidRDefault="00CC12BC" w:rsidP="00CC12BC">
      <w:pPr>
        <w:pStyle w:val="Ttulo2"/>
        <w:numPr>
          <w:ilvl w:val="1"/>
          <w:numId w:val="20"/>
        </w:numPr>
        <w:rPr>
          <w:rFonts w:ascii="Arial Narrow" w:hAnsi="Arial Narrow"/>
          <w:sz w:val="24"/>
          <w:szCs w:val="24"/>
        </w:rPr>
      </w:pPr>
      <w:bookmarkStart w:id="5" w:name="_Toc86253928"/>
      <w:r w:rsidRPr="00516C75">
        <w:rPr>
          <w:rFonts w:ascii="Arial Narrow" w:hAnsi="Arial Narrow"/>
          <w:sz w:val="24"/>
          <w:szCs w:val="24"/>
        </w:rPr>
        <w:t>Objetivos Específicos</w:t>
      </w:r>
      <w:bookmarkEnd w:id="5"/>
      <w:r w:rsidRPr="00516C75">
        <w:rPr>
          <w:rFonts w:ascii="Arial Narrow" w:hAnsi="Arial Narrow"/>
          <w:sz w:val="24"/>
          <w:szCs w:val="24"/>
        </w:rPr>
        <w:t xml:space="preserve"> </w:t>
      </w:r>
    </w:p>
    <w:p w14:paraId="09C71FAD" w14:textId="77777777" w:rsidR="00CC12BC" w:rsidRPr="00516C75" w:rsidRDefault="00CC12BC" w:rsidP="00CC12BC">
      <w:pPr>
        <w:rPr>
          <w:rFonts w:ascii="Arial Narrow" w:hAnsi="Arial Narrow"/>
          <w:sz w:val="24"/>
          <w:szCs w:val="24"/>
        </w:rPr>
      </w:pPr>
    </w:p>
    <w:p w14:paraId="3716D6F6" w14:textId="77777777" w:rsidR="00CC12BC" w:rsidRPr="00516C75" w:rsidRDefault="003D0FEC" w:rsidP="00CC12BC">
      <w:pPr>
        <w:numPr>
          <w:ilvl w:val="0"/>
          <w:numId w:val="23"/>
        </w:num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516C75">
        <w:rPr>
          <w:rFonts w:ascii="Arial Narrow" w:hAnsi="Arial Narrow" w:cs="Arial"/>
          <w:sz w:val="24"/>
          <w:szCs w:val="24"/>
          <w:lang w:val="es-MX"/>
        </w:rPr>
        <w:t>Recoger las inquietudes y dificultades que presenten los usuarios del SPGR referente al funcionamiento o registro de información.</w:t>
      </w:r>
    </w:p>
    <w:p w14:paraId="02416E2B" w14:textId="77777777" w:rsidR="00CC12BC" w:rsidRPr="00516C75" w:rsidRDefault="00444493" w:rsidP="00CC12BC">
      <w:pPr>
        <w:numPr>
          <w:ilvl w:val="0"/>
          <w:numId w:val="23"/>
        </w:num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516C75">
        <w:rPr>
          <w:rFonts w:ascii="Arial Narrow" w:hAnsi="Arial Narrow" w:cs="Arial"/>
          <w:sz w:val="24"/>
          <w:szCs w:val="24"/>
          <w:lang w:val="es-MX"/>
        </w:rPr>
        <w:t xml:space="preserve">Asegurar </w:t>
      </w:r>
      <w:r w:rsidR="0001488F" w:rsidRPr="00516C75">
        <w:rPr>
          <w:rFonts w:ascii="Arial Narrow" w:hAnsi="Arial Narrow" w:cs="Arial"/>
          <w:sz w:val="24"/>
          <w:szCs w:val="24"/>
          <w:lang w:val="es-MX"/>
        </w:rPr>
        <w:t>que todas las preguntas y dificultades presentadas por los usuarios sean resueltas de manera efectiva</w:t>
      </w:r>
    </w:p>
    <w:p w14:paraId="232C1016" w14:textId="77777777" w:rsidR="00CC12BC" w:rsidRPr="00516C75" w:rsidRDefault="00444493" w:rsidP="00CC12BC">
      <w:pPr>
        <w:numPr>
          <w:ilvl w:val="0"/>
          <w:numId w:val="23"/>
        </w:num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516C75">
        <w:rPr>
          <w:rFonts w:ascii="Arial Narrow" w:hAnsi="Arial Narrow" w:cs="Arial"/>
          <w:sz w:val="24"/>
          <w:szCs w:val="24"/>
          <w:lang w:val="es-MX"/>
        </w:rPr>
        <w:t xml:space="preserve">Disponer </w:t>
      </w:r>
      <w:r w:rsidR="0001488F" w:rsidRPr="00516C75">
        <w:rPr>
          <w:rFonts w:ascii="Arial Narrow" w:hAnsi="Arial Narrow" w:cs="Arial"/>
          <w:sz w:val="24"/>
          <w:szCs w:val="24"/>
          <w:lang w:val="es-MX"/>
        </w:rPr>
        <w:t>de procesos de retroalimentación para mejoras del sistema a partir de las asistencias técnicas recibidas por la línea de soporte</w:t>
      </w:r>
    </w:p>
    <w:p w14:paraId="6C71D2C4" w14:textId="77777777" w:rsidR="00CC12BC" w:rsidRPr="00516C75" w:rsidRDefault="00CC12BC" w:rsidP="00CC12BC">
      <w:pPr>
        <w:jc w:val="both"/>
        <w:rPr>
          <w:rFonts w:ascii="Arial Narrow" w:hAnsi="Arial Narrow"/>
          <w:i/>
          <w:color w:val="C00000"/>
          <w:sz w:val="24"/>
          <w:szCs w:val="24"/>
        </w:rPr>
      </w:pPr>
    </w:p>
    <w:p w14:paraId="65AF9194" w14:textId="77777777" w:rsidR="0094407F" w:rsidRPr="00516C75" w:rsidRDefault="0094407F" w:rsidP="00CC12BC">
      <w:pPr>
        <w:jc w:val="both"/>
        <w:rPr>
          <w:rFonts w:ascii="Arial Narrow" w:hAnsi="Arial Narrow"/>
          <w:sz w:val="24"/>
          <w:szCs w:val="24"/>
        </w:rPr>
      </w:pPr>
    </w:p>
    <w:p w14:paraId="1B70B5A8" w14:textId="77777777" w:rsidR="00AC61A0" w:rsidRPr="00516C75" w:rsidRDefault="00AC61A0" w:rsidP="00CC12BC">
      <w:pPr>
        <w:jc w:val="both"/>
        <w:rPr>
          <w:rFonts w:ascii="Arial Narrow" w:hAnsi="Arial Narrow"/>
          <w:sz w:val="24"/>
          <w:szCs w:val="24"/>
        </w:rPr>
      </w:pPr>
    </w:p>
    <w:p w14:paraId="4DF5AE2B" w14:textId="77777777" w:rsidR="0078679A" w:rsidRPr="00516C75" w:rsidRDefault="0078679A" w:rsidP="00CC12BC">
      <w:pPr>
        <w:pStyle w:val="Ttulo1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bookmarkStart w:id="6" w:name="_Toc86253929"/>
      <w:r w:rsidRPr="00516C75">
        <w:rPr>
          <w:rFonts w:ascii="Arial Narrow" w:hAnsi="Arial Narrow"/>
          <w:sz w:val="24"/>
          <w:szCs w:val="24"/>
        </w:rPr>
        <w:t>ALCANCE</w:t>
      </w:r>
      <w:bookmarkEnd w:id="6"/>
    </w:p>
    <w:p w14:paraId="6527940A" w14:textId="77777777" w:rsidR="00FE52EC" w:rsidRPr="00516C75" w:rsidRDefault="00FE52EC" w:rsidP="00CB26A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3A673D78" w14:textId="6CBC3C00" w:rsidR="003D0FEC" w:rsidRPr="00516C75" w:rsidRDefault="006E3EAE" w:rsidP="003D0FEC">
      <w:p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>Inicia con la comunicación de alguno de los usuarios del SPGR a la lí</w:t>
      </w:r>
      <w:r w:rsidR="00625633" w:rsidRPr="00516C75">
        <w:rPr>
          <w:rFonts w:ascii="Arial Narrow" w:hAnsi="Arial Narrow" w:cs="Arial"/>
          <w:sz w:val="24"/>
          <w:szCs w:val="24"/>
        </w:rPr>
        <w:t>nea de atención dispuesta por el</w:t>
      </w:r>
      <w:r w:rsidRPr="00516C75">
        <w:rPr>
          <w:rFonts w:ascii="Arial Narrow" w:hAnsi="Arial Narrow" w:cs="Arial"/>
          <w:sz w:val="24"/>
          <w:szCs w:val="24"/>
        </w:rPr>
        <w:t xml:space="preserve"> Ministerio de Hacienda y Crédito Público, la recepción de </w:t>
      </w:r>
      <w:r w:rsidR="003D0FEC" w:rsidRPr="00516C75">
        <w:rPr>
          <w:rFonts w:ascii="Arial Narrow" w:hAnsi="Arial Narrow" w:cs="Arial"/>
          <w:sz w:val="24"/>
          <w:szCs w:val="24"/>
        </w:rPr>
        <w:t xml:space="preserve">inquietudes, problemas o inconsistencias asociados al </w:t>
      </w:r>
      <w:r w:rsidRPr="00516C75">
        <w:rPr>
          <w:rFonts w:ascii="Arial Narrow" w:hAnsi="Arial Narrow" w:cs="Arial"/>
          <w:sz w:val="24"/>
          <w:szCs w:val="24"/>
        </w:rPr>
        <w:t>sistema, in</w:t>
      </w:r>
      <w:r w:rsidR="003D0FEC" w:rsidRPr="00516C75">
        <w:rPr>
          <w:rFonts w:ascii="Arial Narrow" w:hAnsi="Arial Narrow" w:cs="Arial"/>
          <w:sz w:val="24"/>
          <w:szCs w:val="24"/>
        </w:rPr>
        <w:t>cluye</w:t>
      </w:r>
      <w:r w:rsidRPr="00516C75">
        <w:rPr>
          <w:rFonts w:ascii="Arial Narrow" w:hAnsi="Arial Narrow" w:cs="Arial"/>
          <w:sz w:val="24"/>
          <w:szCs w:val="24"/>
        </w:rPr>
        <w:t>ndo</w:t>
      </w:r>
      <w:r w:rsidR="003D0FEC" w:rsidRPr="00516C75">
        <w:rPr>
          <w:rFonts w:ascii="Arial Narrow" w:hAnsi="Arial Narrow" w:cs="Arial"/>
          <w:sz w:val="24"/>
          <w:szCs w:val="24"/>
        </w:rPr>
        <w:t xml:space="preserve"> el registro, análisis, documentación, seguimiento, cierre de la solicitud y finaliza con la generación de informes mensuales de seguimiento.</w:t>
      </w:r>
    </w:p>
    <w:p w14:paraId="25ADE569" w14:textId="77777777" w:rsidR="00386147" w:rsidRPr="00516C75" w:rsidRDefault="00386147" w:rsidP="00CC12BC">
      <w:pPr>
        <w:jc w:val="both"/>
        <w:rPr>
          <w:rFonts w:ascii="Arial Narrow" w:hAnsi="Arial Narrow" w:cs="Arial"/>
          <w:sz w:val="24"/>
          <w:szCs w:val="24"/>
        </w:rPr>
      </w:pPr>
    </w:p>
    <w:p w14:paraId="1B46A532" w14:textId="77777777" w:rsidR="00DE232A" w:rsidRPr="00516C75" w:rsidRDefault="00DE232A" w:rsidP="00CC12BC">
      <w:pPr>
        <w:jc w:val="both"/>
        <w:rPr>
          <w:rFonts w:ascii="Arial Narrow" w:hAnsi="Arial Narrow" w:cs="Arial"/>
          <w:sz w:val="24"/>
          <w:szCs w:val="24"/>
        </w:rPr>
      </w:pPr>
    </w:p>
    <w:p w14:paraId="003C1D8D" w14:textId="77777777" w:rsidR="00AC61A0" w:rsidRPr="00516C75" w:rsidRDefault="00AC61A0" w:rsidP="00CC12BC">
      <w:pPr>
        <w:jc w:val="both"/>
        <w:rPr>
          <w:rFonts w:ascii="Arial Narrow" w:hAnsi="Arial Narrow" w:cs="Arial"/>
          <w:sz w:val="24"/>
          <w:szCs w:val="24"/>
        </w:rPr>
      </w:pPr>
    </w:p>
    <w:p w14:paraId="1D46480C" w14:textId="77777777" w:rsidR="00CC12BC" w:rsidRPr="00516C75" w:rsidRDefault="00CC12BC" w:rsidP="00CC12BC">
      <w:pPr>
        <w:pStyle w:val="Ttulo1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bookmarkStart w:id="7" w:name="_Toc86253930"/>
      <w:r w:rsidRPr="00516C75">
        <w:rPr>
          <w:rFonts w:ascii="Arial Narrow" w:hAnsi="Arial Narrow"/>
          <w:sz w:val="24"/>
          <w:szCs w:val="24"/>
        </w:rPr>
        <w:t>PRODUCTOS ESPERADOS</w:t>
      </w:r>
      <w:bookmarkEnd w:id="7"/>
      <w:r w:rsidRPr="00516C75">
        <w:rPr>
          <w:rFonts w:ascii="Arial Narrow" w:hAnsi="Arial Narrow"/>
          <w:sz w:val="24"/>
          <w:szCs w:val="24"/>
        </w:rPr>
        <w:t xml:space="preserve"> </w:t>
      </w:r>
    </w:p>
    <w:p w14:paraId="2C46B314" w14:textId="77777777" w:rsidR="00CC12BC" w:rsidRPr="00516C75" w:rsidRDefault="00CC12BC" w:rsidP="00CC12BC">
      <w:pPr>
        <w:rPr>
          <w:rFonts w:ascii="Arial Narrow" w:hAnsi="Arial Narrow"/>
          <w:sz w:val="24"/>
          <w:szCs w:val="24"/>
        </w:rPr>
      </w:pPr>
    </w:p>
    <w:p w14:paraId="2F50C967" w14:textId="77777777" w:rsidR="009E366A" w:rsidRPr="00516C75" w:rsidRDefault="009E366A" w:rsidP="00DE232A">
      <w:pPr>
        <w:jc w:val="both"/>
        <w:rPr>
          <w:rFonts w:ascii="Arial Narrow" w:hAnsi="Arial Narrow" w:cs="Arial"/>
          <w:sz w:val="24"/>
          <w:szCs w:val="24"/>
        </w:rPr>
      </w:pPr>
    </w:p>
    <w:p w14:paraId="494B44AA" w14:textId="739AC389" w:rsidR="00386147" w:rsidRPr="00516C75" w:rsidRDefault="0001488F" w:rsidP="00EE5857">
      <w:p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 xml:space="preserve">La atención y solución oportuna a los usuarios del </w:t>
      </w:r>
      <w:r w:rsidR="00BD194D" w:rsidRPr="00516C75">
        <w:rPr>
          <w:rFonts w:ascii="Arial Narrow" w:hAnsi="Arial Narrow" w:cs="Arial"/>
          <w:sz w:val="24"/>
          <w:szCs w:val="24"/>
        </w:rPr>
        <w:t>SPGR</w:t>
      </w:r>
      <w:r w:rsidRPr="00516C75">
        <w:rPr>
          <w:rFonts w:ascii="Arial Narrow" w:hAnsi="Arial Narrow" w:cs="Arial"/>
          <w:sz w:val="24"/>
          <w:szCs w:val="24"/>
        </w:rPr>
        <w:t xml:space="preserve"> en cuanto a incidentes, requerimientos, acompañamientos y capacitaciones. </w:t>
      </w:r>
    </w:p>
    <w:p w14:paraId="67961C33" w14:textId="77777777" w:rsidR="00386147" w:rsidRPr="00516C75" w:rsidRDefault="00386147" w:rsidP="00386147">
      <w:pPr>
        <w:rPr>
          <w:rFonts w:ascii="Arial Narrow" w:hAnsi="Arial Narrow" w:cs="Arial"/>
          <w:i/>
          <w:color w:val="C00000"/>
          <w:sz w:val="24"/>
          <w:szCs w:val="24"/>
        </w:rPr>
      </w:pPr>
    </w:p>
    <w:p w14:paraId="04C4C6B1" w14:textId="77777777" w:rsidR="00AC61A0" w:rsidRPr="00516C75" w:rsidRDefault="00AC61A0" w:rsidP="00386147">
      <w:pPr>
        <w:rPr>
          <w:rFonts w:ascii="Arial Narrow" w:hAnsi="Arial Narrow" w:cs="Arial"/>
          <w:i/>
          <w:color w:val="C00000"/>
          <w:sz w:val="24"/>
          <w:szCs w:val="24"/>
        </w:rPr>
      </w:pPr>
    </w:p>
    <w:p w14:paraId="0C0738F0" w14:textId="77777777" w:rsidR="00AC61A0" w:rsidRPr="00516C75" w:rsidRDefault="00AC61A0" w:rsidP="00386147">
      <w:pPr>
        <w:rPr>
          <w:rFonts w:ascii="Arial Narrow" w:hAnsi="Arial Narrow" w:cs="Arial"/>
          <w:i/>
          <w:color w:val="C00000"/>
          <w:sz w:val="24"/>
          <w:szCs w:val="24"/>
        </w:rPr>
      </w:pPr>
    </w:p>
    <w:p w14:paraId="0C20115A" w14:textId="77777777" w:rsidR="0001488F" w:rsidRPr="00516C75" w:rsidRDefault="0001488F" w:rsidP="0001488F">
      <w:pPr>
        <w:pStyle w:val="Ttulo1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bookmarkStart w:id="8" w:name="_Toc86253931"/>
      <w:r w:rsidRPr="00516C75">
        <w:rPr>
          <w:rFonts w:ascii="Arial Narrow" w:hAnsi="Arial Narrow"/>
          <w:sz w:val="24"/>
          <w:szCs w:val="24"/>
        </w:rPr>
        <w:t>OPERACIÓN DE LA MESA DE AYUDA</w:t>
      </w:r>
      <w:bookmarkEnd w:id="8"/>
    </w:p>
    <w:p w14:paraId="45466C15" w14:textId="77777777" w:rsidR="00AC61A0" w:rsidRPr="00516C75" w:rsidRDefault="00AC61A0" w:rsidP="00386147">
      <w:pPr>
        <w:rPr>
          <w:rFonts w:ascii="Arial Narrow" w:hAnsi="Arial Narrow" w:cs="Arial"/>
          <w:i/>
          <w:color w:val="C00000"/>
          <w:sz w:val="24"/>
          <w:szCs w:val="24"/>
        </w:rPr>
      </w:pPr>
    </w:p>
    <w:p w14:paraId="39AD38EC" w14:textId="77777777" w:rsidR="0001488F" w:rsidRPr="00516C75" w:rsidRDefault="0001488F" w:rsidP="0001488F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lastRenderedPageBreak/>
        <w:t>La Administración del Sistema de Presupuesto y Giros de Regalías genera, publica y divulga documentación relacionada con el Sistema a través de videos, manuales y documentos técnicos.</w:t>
      </w:r>
    </w:p>
    <w:p w14:paraId="456D80AA" w14:textId="77777777" w:rsidR="0001488F" w:rsidRPr="00516C75" w:rsidRDefault="0001488F" w:rsidP="0001488F">
      <w:pPr>
        <w:numPr>
          <w:ilvl w:val="0"/>
          <w:numId w:val="29"/>
        </w:numPr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 xml:space="preserve">La Administración </w:t>
      </w:r>
      <w:r w:rsidR="00BD194D" w:rsidRPr="00516C75">
        <w:rPr>
          <w:rFonts w:ascii="Arial Narrow" w:hAnsi="Arial Narrow" w:cs="Arial"/>
          <w:sz w:val="24"/>
          <w:szCs w:val="24"/>
        </w:rPr>
        <w:t>SPGR</w:t>
      </w:r>
      <w:r w:rsidRPr="00516C75">
        <w:rPr>
          <w:rFonts w:ascii="Arial Narrow" w:hAnsi="Arial Narrow" w:cs="Arial"/>
          <w:sz w:val="24"/>
          <w:szCs w:val="24"/>
        </w:rPr>
        <w:t xml:space="preserve"> puede generar acuerdos de servicio con las entidades usuarias</w:t>
      </w:r>
      <w:r w:rsidR="005C4388" w:rsidRPr="00516C75">
        <w:rPr>
          <w:rFonts w:ascii="Arial Narrow" w:hAnsi="Arial Narrow" w:cs="Arial"/>
          <w:sz w:val="24"/>
          <w:szCs w:val="24"/>
        </w:rPr>
        <w:t>, tales como reuniones para atender casos especiales, reuniones con el equipo funcional entre otras</w:t>
      </w:r>
      <w:r w:rsidRPr="00516C75">
        <w:rPr>
          <w:rFonts w:ascii="Arial Narrow" w:hAnsi="Arial Narrow" w:cs="Arial"/>
          <w:sz w:val="24"/>
          <w:szCs w:val="24"/>
        </w:rPr>
        <w:t>.</w:t>
      </w:r>
    </w:p>
    <w:p w14:paraId="14EDC5D0" w14:textId="77777777" w:rsidR="0001488F" w:rsidRPr="00516C75" w:rsidRDefault="0001488F" w:rsidP="009255D9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 xml:space="preserve">La Administración </w:t>
      </w:r>
      <w:r w:rsidR="00EE5857" w:rsidRPr="00516C75">
        <w:rPr>
          <w:rFonts w:ascii="Arial Narrow" w:hAnsi="Arial Narrow" w:cs="Arial"/>
          <w:sz w:val="24"/>
          <w:szCs w:val="24"/>
        </w:rPr>
        <w:t xml:space="preserve">del SPGR </w:t>
      </w:r>
      <w:r w:rsidRPr="00516C75">
        <w:rPr>
          <w:rFonts w:ascii="Arial Narrow" w:hAnsi="Arial Narrow" w:cs="Arial"/>
          <w:sz w:val="24"/>
          <w:szCs w:val="24"/>
        </w:rPr>
        <w:t>apoya la gestión necesaria para la actualización del Service Manager, acorde a las necesidades de soporte.</w:t>
      </w:r>
    </w:p>
    <w:p w14:paraId="00CA7E0E" w14:textId="77777777" w:rsidR="0001488F" w:rsidRPr="00516C75" w:rsidRDefault="0001488F" w:rsidP="009255D9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 xml:space="preserve">La satisfacción de usuarios debe ser evaluada </w:t>
      </w:r>
      <w:r w:rsidR="00EE5857" w:rsidRPr="00516C75">
        <w:rPr>
          <w:rFonts w:ascii="Arial Narrow" w:hAnsi="Arial Narrow" w:cs="Arial"/>
          <w:sz w:val="24"/>
          <w:szCs w:val="24"/>
        </w:rPr>
        <w:t>periódicamente o conforme los parámetros que se acuerden entre la administración y la mesa de ayuda</w:t>
      </w:r>
      <w:r w:rsidRPr="00516C75">
        <w:rPr>
          <w:rFonts w:ascii="Arial Narrow" w:hAnsi="Arial Narrow" w:cs="Arial"/>
          <w:sz w:val="24"/>
          <w:szCs w:val="24"/>
        </w:rPr>
        <w:t>.</w:t>
      </w:r>
    </w:p>
    <w:p w14:paraId="7352891E" w14:textId="77777777" w:rsidR="0001488F" w:rsidRPr="00516C75" w:rsidRDefault="0001488F" w:rsidP="009255D9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>Se deben realizar reuniones de seguimiento al proceso de soporte integrando áreas funcionales y técnicas del Ministerio</w:t>
      </w:r>
      <w:r w:rsidR="009255D9" w:rsidRPr="00516C75">
        <w:rPr>
          <w:rFonts w:ascii="Arial Narrow" w:hAnsi="Arial Narrow" w:cs="Arial"/>
          <w:sz w:val="24"/>
          <w:szCs w:val="24"/>
        </w:rPr>
        <w:t xml:space="preserve"> cuando así se requiera</w:t>
      </w:r>
      <w:r w:rsidRPr="00516C75">
        <w:rPr>
          <w:rFonts w:ascii="Arial Narrow" w:hAnsi="Arial Narrow" w:cs="Arial"/>
          <w:sz w:val="24"/>
          <w:szCs w:val="24"/>
        </w:rPr>
        <w:t>.</w:t>
      </w:r>
    </w:p>
    <w:p w14:paraId="40634048" w14:textId="77777777" w:rsidR="0001488F" w:rsidRPr="00516C75" w:rsidRDefault="0001488F" w:rsidP="009255D9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>Las solicitudes de soporte deben ser atendidas según orden de llegada. Este orden solo podrá ser alterado según criticidad o impacto del riesgo de la solicitud.</w:t>
      </w:r>
    </w:p>
    <w:p w14:paraId="3AA5DD41" w14:textId="77777777" w:rsidR="0001488F" w:rsidRPr="00516C75" w:rsidRDefault="0001488F" w:rsidP="009255D9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 xml:space="preserve">Cuando una solicitud es analizada y se detecta que se trata de un hallazgo, se modifica su estado a </w:t>
      </w:r>
      <w:r w:rsidRPr="00516C75">
        <w:rPr>
          <w:rFonts w:ascii="Arial Narrow" w:hAnsi="Arial Narrow" w:cs="Arial"/>
          <w:i/>
          <w:sz w:val="24"/>
          <w:szCs w:val="24"/>
        </w:rPr>
        <w:t>Pendiente Hallazgo</w:t>
      </w:r>
      <w:r w:rsidRPr="00516C75">
        <w:rPr>
          <w:rFonts w:ascii="Arial Narrow" w:hAnsi="Arial Narrow" w:cs="Arial"/>
          <w:sz w:val="24"/>
          <w:szCs w:val="24"/>
        </w:rPr>
        <w:t xml:space="preserve"> e inicia el proceso de gestión de hallazgos o de control de cambios a que haya lugar indicando el número del caso registrado.</w:t>
      </w:r>
    </w:p>
    <w:p w14:paraId="0825CAF4" w14:textId="77777777" w:rsidR="0001488F" w:rsidRPr="00516C75" w:rsidRDefault="0001488F" w:rsidP="009255D9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 xml:space="preserve">Las acciones correctivas y de mejora son realizadas a través de las actividades descritas en el proceso de mantenimiento, gestión de hallazgos o control de cambios o a través del procedimiento </w:t>
      </w:r>
      <w:r w:rsidR="009255D9" w:rsidRPr="00516C75">
        <w:rPr>
          <w:rFonts w:ascii="Arial Narrow" w:hAnsi="Arial Narrow" w:cs="Arial"/>
          <w:sz w:val="24"/>
          <w:szCs w:val="24"/>
        </w:rPr>
        <w:t xml:space="preserve">de </w:t>
      </w:r>
      <w:r w:rsidRPr="00516C75">
        <w:rPr>
          <w:rFonts w:ascii="Arial Narrow" w:hAnsi="Arial Narrow" w:cs="Arial"/>
          <w:sz w:val="24"/>
          <w:szCs w:val="24"/>
        </w:rPr>
        <w:t>ejecución de capacitaciones.</w:t>
      </w:r>
    </w:p>
    <w:p w14:paraId="2CE798EE" w14:textId="77777777" w:rsidR="0001488F" w:rsidRPr="00516C75" w:rsidRDefault="0001488F" w:rsidP="009255D9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>Los usuarios que generan incidentes a</w:t>
      </w:r>
      <w:r w:rsidR="009255D9" w:rsidRPr="00516C75">
        <w:rPr>
          <w:rFonts w:ascii="Arial Narrow" w:hAnsi="Arial Narrow" w:cs="Arial"/>
          <w:sz w:val="24"/>
          <w:szCs w:val="24"/>
        </w:rPr>
        <w:t xml:space="preserve"> través de la línea de soporte se les debe proveer una evaluación de </w:t>
      </w:r>
      <w:r w:rsidRPr="00516C75">
        <w:rPr>
          <w:rFonts w:ascii="Arial Narrow" w:hAnsi="Arial Narrow" w:cs="Arial"/>
          <w:sz w:val="24"/>
          <w:szCs w:val="24"/>
        </w:rPr>
        <w:t xml:space="preserve">los servicios y la solución </w:t>
      </w:r>
      <w:r w:rsidR="008C4F6D" w:rsidRPr="00516C75">
        <w:rPr>
          <w:rFonts w:ascii="Arial Narrow" w:hAnsi="Arial Narrow" w:cs="Arial"/>
          <w:sz w:val="24"/>
          <w:szCs w:val="24"/>
        </w:rPr>
        <w:t>entregada</w:t>
      </w:r>
      <w:r w:rsidR="005C4388" w:rsidRPr="00516C75">
        <w:rPr>
          <w:rFonts w:ascii="Arial Narrow" w:hAnsi="Arial Narrow" w:cs="Arial"/>
          <w:sz w:val="24"/>
          <w:szCs w:val="24"/>
        </w:rPr>
        <w:t>, según los parámetros que se hayan definido entre la administración y la mesa de ayuda.</w:t>
      </w:r>
    </w:p>
    <w:p w14:paraId="4BE2B555" w14:textId="77777777" w:rsidR="0001488F" w:rsidRPr="00516C75" w:rsidRDefault="0001488F" w:rsidP="009255D9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 xml:space="preserve">A través de la aplicación de la encuesta de satisfacción se evalúa al proveedor de la línea de soporte por tratarse de un contratista que tiene contacto directo con el usuario y apoya en la solución de las diferentes situaciones que plantean los usuarios </w:t>
      </w:r>
      <w:r w:rsidR="009255D9" w:rsidRPr="00516C75">
        <w:rPr>
          <w:rFonts w:ascii="Arial Narrow" w:hAnsi="Arial Narrow" w:cs="Arial"/>
          <w:sz w:val="24"/>
          <w:szCs w:val="24"/>
        </w:rPr>
        <w:t>del SPGR.</w:t>
      </w:r>
    </w:p>
    <w:p w14:paraId="535353AC" w14:textId="4D08577E" w:rsidR="0001488F" w:rsidRPr="00516C75" w:rsidRDefault="0001488F" w:rsidP="009255D9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 xml:space="preserve">Este proceso puede generar acciones de </w:t>
      </w:r>
      <w:r w:rsidR="003264E4" w:rsidRPr="00516C75">
        <w:rPr>
          <w:rFonts w:ascii="Arial Narrow" w:hAnsi="Arial Narrow" w:cs="Arial"/>
          <w:sz w:val="24"/>
          <w:szCs w:val="24"/>
        </w:rPr>
        <w:t>m</w:t>
      </w:r>
      <w:r w:rsidR="00D72BF5" w:rsidRPr="00516C75">
        <w:rPr>
          <w:rFonts w:ascii="Arial Narrow" w:hAnsi="Arial Narrow" w:cs="Arial"/>
          <w:sz w:val="24"/>
          <w:szCs w:val="24"/>
        </w:rPr>
        <w:t xml:space="preserve">ejora </w:t>
      </w:r>
      <w:r w:rsidRPr="00516C75">
        <w:rPr>
          <w:rFonts w:ascii="Arial Narrow" w:hAnsi="Arial Narrow" w:cs="Arial"/>
          <w:sz w:val="24"/>
          <w:szCs w:val="24"/>
        </w:rPr>
        <w:t xml:space="preserve">a través del análisis de Indicadores, estadísticas y encuestas contestadas por los usuarios, donde se revisarán </w:t>
      </w:r>
      <w:r w:rsidR="009255D9" w:rsidRPr="00516C75">
        <w:rPr>
          <w:rFonts w:ascii="Arial Narrow" w:hAnsi="Arial Narrow" w:cs="Arial"/>
          <w:sz w:val="24"/>
          <w:szCs w:val="24"/>
        </w:rPr>
        <w:t>en el marco de l</w:t>
      </w:r>
      <w:r w:rsidRPr="00516C75">
        <w:rPr>
          <w:rFonts w:ascii="Arial Narrow" w:hAnsi="Arial Narrow" w:cs="Arial"/>
          <w:sz w:val="24"/>
          <w:szCs w:val="24"/>
        </w:rPr>
        <w:t xml:space="preserve">as reuniones </w:t>
      </w:r>
      <w:r w:rsidR="00BB26B5" w:rsidRPr="00516C75">
        <w:rPr>
          <w:rFonts w:ascii="Arial Narrow" w:hAnsi="Arial Narrow" w:cs="Arial"/>
          <w:sz w:val="24"/>
          <w:szCs w:val="24"/>
        </w:rPr>
        <w:t xml:space="preserve">mensuales </w:t>
      </w:r>
      <w:r w:rsidRPr="00516C75">
        <w:rPr>
          <w:rFonts w:ascii="Arial Narrow" w:hAnsi="Arial Narrow" w:cs="Arial"/>
          <w:sz w:val="24"/>
          <w:szCs w:val="24"/>
        </w:rPr>
        <w:t>de seguimiento a la línea de soporte.</w:t>
      </w:r>
    </w:p>
    <w:p w14:paraId="3EBDC680" w14:textId="77777777" w:rsidR="0001488F" w:rsidRPr="00516C75" w:rsidRDefault="0001488F" w:rsidP="009255D9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sz w:val="24"/>
          <w:szCs w:val="24"/>
        </w:rPr>
        <w:t xml:space="preserve">Las descripciones realizadas a los casos gestionados servirán de base para la construcción de preguntas frecuentes. </w:t>
      </w:r>
    </w:p>
    <w:p w14:paraId="1174EE40" w14:textId="77777777" w:rsidR="00AC61A0" w:rsidRPr="00516C75" w:rsidRDefault="00AC61A0" w:rsidP="00386147">
      <w:pPr>
        <w:rPr>
          <w:rFonts w:ascii="Arial Narrow" w:hAnsi="Arial Narrow" w:cs="Arial"/>
          <w:sz w:val="24"/>
          <w:szCs w:val="24"/>
        </w:rPr>
      </w:pPr>
    </w:p>
    <w:p w14:paraId="4DE4C73E" w14:textId="77777777" w:rsidR="00386147" w:rsidRPr="00516C75" w:rsidRDefault="00386147" w:rsidP="00386147">
      <w:pPr>
        <w:rPr>
          <w:rFonts w:ascii="Arial Narrow" w:hAnsi="Arial Narrow" w:cs="Arial"/>
          <w:sz w:val="24"/>
          <w:szCs w:val="24"/>
        </w:rPr>
      </w:pPr>
    </w:p>
    <w:p w14:paraId="5CBC85FD" w14:textId="77777777" w:rsidR="00386147" w:rsidRPr="00516C75" w:rsidRDefault="00386147" w:rsidP="00386147">
      <w:pPr>
        <w:pStyle w:val="Ttulo1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bookmarkStart w:id="9" w:name="_Toc86253932"/>
      <w:r w:rsidRPr="00516C75">
        <w:rPr>
          <w:rFonts w:ascii="Arial Narrow" w:hAnsi="Arial Narrow"/>
          <w:sz w:val="24"/>
          <w:szCs w:val="24"/>
        </w:rPr>
        <w:t>TÉRMINOS Y DEFINICIONES</w:t>
      </w:r>
      <w:bookmarkEnd w:id="9"/>
    </w:p>
    <w:p w14:paraId="476D2D67" w14:textId="77777777" w:rsidR="00386147" w:rsidRPr="00516C75" w:rsidRDefault="00386147" w:rsidP="00386147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427390E0" w14:textId="77777777" w:rsidR="00AC61A0" w:rsidRPr="00516C75" w:rsidRDefault="00AC61A0" w:rsidP="00AC61A0">
      <w:pPr>
        <w:numPr>
          <w:ilvl w:val="12"/>
          <w:numId w:val="0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b/>
          <w:sz w:val="24"/>
          <w:szCs w:val="24"/>
        </w:rPr>
        <w:t xml:space="preserve">SGR: </w:t>
      </w:r>
      <w:r w:rsidRPr="00516C75">
        <w:rPr>
          <w:rFonts w:ascii="Arial Narrow" w:hAnsi="Arial Narrow" w:cs="Arial"/>
          <w:sz w:val="24"/>
          <w:szCs w:val="24"/>
        </w:rPr>
        <w:t>Sistema General de Regalías</w:t>
      </w:r>
    </w:p>
    <w:p w14:paraId="6689ADA6" w14:textId="77777777" w:rsidR="00AC61A0" w:rsidRPr="00516C75" w:rsidRDefault="00AC61A0" w:rsidP="00AC61A0">
      <w:pPr>
        <w:numPr>
          <w:ilvl w:val="12"/>
          <w:numId w:val="0"/>
        </w:numPr>
        <w:jc w:val="both"/>
        <w:rPr>
          <w:rFonts w:ascii="Arial Narrow" w:hAnsi="Arial Narrow" w:cs="Arial"/>
          <w:b/>
          <w:sz w:val="24"/>
          <w:szCs w:val="24"/>
        </w:rPr>
      </w:pPr>
    </w:p>
    <w:p w14:paraId="4AD7B60F" w14:textId="77777777" w:rsidR="00AC61A0" w:rsidRPr="00516C75" w:rsidRDefault="00AC61A0" w:rsidP="00AC61A0">
      <w:pPr>
        <w:numPr>
          <w:ilvl w:val="12"/>
          <w:numId w:val="0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516C75">
        <w:rPr>
          <w:rFonts w:ascii="Arial Narrow" w:hAnsi="Arial Narrow" w:cs="Arial"/>
          <w:b/>
          <w:sz w:val="24"/>
          <w:szCs w:val="24"/>
        </w:rPr>
        <w:t xml:space="preserve">SPGR: </w:t>
      </w:r>
      <w:r w:rsidRPr="00516C75">
        <w:rPr>
          <w:rFonts w:ascii="Arial Narrow" w:hAnsi="Arial Narrow" w:cs="Arial"/>
          <w:sz w:val="24"/>
          <w:szCs w:val="24"/>
        </w:rPr>
        <w:t>Sistema de Presupuesto y Giro de Regalías</w:t>
      </w:r>
      <w:r w:rsidRPr="00516C75">
        <w:rPr>
          <w:rFonts w:ascii="Arial Narrow" w:hAnsi="Arial Narrow" w:cs="Arial"/>
          <w:b/>
          <w:sz w:val="24"/>
          <w:szCs w:val="24"/>
        </w:rPr>
        <w:cr/>
      </w:r>
    </w:p>
    <w:p w14:paraId="507047D9" w14:textId="77777777" w:rsidR="00AC61A0" w:rsidRPr="00516C75" w:rsidRDefault="00AC61A0" w:rsidP="00AC61A0">
      <w:pPr>
        <w:numPr>
          <w:ilvl w:val="12"/>
          <w:numId w:val="0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b/>
          <w:sz w:val="24"/>
          <w:szCs w:val="24"/>
        </w:rPr>
        <w:t>Coordinador SGR</w:t>
      </w:r>
      <w:r w:rsidRPr="00516C75">
        <w:rPr>
          <w:rFonts w:ascii="Arial Narrow" w:hAnsi="Arial Narrow" w:cs="Arial"/>
          <w:sz w:val="24"/>
          <w:szCs w:val="24"/>
        </w:rPr>
        <w:t xml:space="preserve">: Funcionario del Ministerio de Hacienda y Crédito Público del nivel Directivo o Asesor que ejerce las funciones de Coordinador SGR.  </w:t>
      </w:r>
    </w:p>
    <w:p w14:paraId="7E8126F8" w14:textId="77777777" w:rsidR="00AC61A0" w:rsidRPr="00516C75" w:rsidRDefault="00AC61A0" w:rsidP="00AC61A0">
      <w:pPr>
        <w:numPr>
          <w:ilvl w:val="12"/>
          <w:numId w:val="0"/>
        </w:numPr>
        <w:jc w:val="both"/>
        <w:rPr>
          <w:rFonts w:ascii="Arial Narrow" w:hAnsi="Arial Narrow" w:cs="Arial"/>
          <w:sz w:val="24"/>
          <w:szCs w:val="24"/>
        </w:rPr>
      </w:pPr>
    </w:p>
    <w:p w14:paraId="3BC101D0" w14:textId="77777777" w:rsidR="00AC61A0" w:rsidRPr="00516C75" w:rsidRDefault="00AC61A0" w:rsidP="00AC61A0">
      <w:pPr>
        <w:numPr>
          <w:ilvl w:val="12"/>
          <w:numId w:val="0"/>
        </w:numPr>
        <w:jc w:val="both"/>
        <w:rPr>
          <w:rFonts w:ascii="Arial Narrow" w:hAnsi="Arial Narrow" w:cs="Arial"/>
          <w:sz w:val="24"/>
          <w:szCs w:val="24"/>
        </w:rPr>
      </w:pPr>
      <w:r w:rsidRPr="00516C75">
        <w:rPr>
          <w:rFonts w:ascii="Arial Narrow" w:hAnsi="Arial Narrow" w:cs="Arial"/>
          <w:b/>
          <w:sz w:val="24"/>
          <w:szCs w:val="24"/>
        </w:rPr>
        <w:lastRenderedPageBreak/>
        <w:t>Correo de Administración del SPGR:</w:t>
      </w:r>
      <w:r w:rsidRPr="00516C75">
        <w:rPr>
          <w:rFonts w:ascii="Arial Narrow" w:hAnsi="Arial Narrow" w:cs="Arial"/>
          <w:sz w:val="24"/>
          <w:szCs w:val="24"/>
        </w:rPr>
        <w:t xml:space="preserve"> Buzón de correo electrónico que permite establecer comunicación con las entidades usuarias del SPGR.</w:t>
      </w:r>
    </w:p>
    <w:p w14:paraId="766F5D01" w14:textId="77777777" w:rsidR="00AC61A0" w:rsidRPr="00516C75" w:rsidRDefault="00AC61A0" w:rsidP="00AC61A0">
      <w:pPr>
        <w:numPr>
          <w:ilvl w:val="12"/>
          <w:numId w:val="0"/>
        </w:numPr>
        <w:jc w:val="both"/>
        <w:rPr>
          <w:rFonts w:ascii="Arial Narrow" w:hAnsi="Arial Narrow" w:cs="Arial"/>
          <w:sz w:val="24"/>
          <w:szCs w:val="24"/>
        </w:rPr>
      </w:pPr>
    </w:p>
    <w:p w14:paraId="294FE467" w14:textId="77777777" w:rsidR="00AC61A0" w:rsidRPr="00516C75" w:rsidRDefault="00AC61A0" w:rsidP="00AC61A0">
      <w:pPr>
        <w:jc w:val="both"/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b/>
          <w:sz w:val="24"/>
          <w:szCs w:val="24"/>
        </w:rPr>
        <w:t>Entidad usuaria SPGR:</w:t>
      </w:r>
      <w:r w:rsidRPr="00516C75">
        <w:rPr>
          <w:rFonts w:ascii="Arial Narrow" w:hAnsi="Arial Narrow"/>
          <w:sz w:val="24"/>
          <w:szCs w:val="24"/>
        </w:rPr>
        <w:t xml:space="preserve"> Son el conjunto de entidades usuarias del SPGR.</w:t>
      </w:r>
    </w:p>
    <w:p w14:paraId="78FA12C4" w14:textId="77777777" w:rsidR="00AC61A0" w:rsidRPr="00516C75" w:rsidRDefault="00AC61A0" w:rsidP="00AC61A0">
      <w:pPr>
        <w:jc w:val="both"/>
        <w:rPr>
          <w:rFonts w:ascii="Arial Narrow" w:hAnsi="Arial Narrow"/>
          <w:sz w:val="24"/>
          <w:szCs w:val="24"/>
        </w:rPr>
      </w:pPr>
    </w:p>
    <w:p w14:paraId="2CAED0C1" w14:textId="77777777" w:rsidR="00AC61A0" w:rsidRPr="00516C75" w:rsidRDefault="00AC61A0" w:rsidP="00AC61A0">
      <w:pPr>
        <w:jc w:val="both"/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b/>
          <w:sz w:val="24"/>
          <w:szCs w:val="24"/>
        </w:rPr>
        <w:t>Perfil Secretaría Técnica SPGR:</w:t>
      </w:r>
      <w:r w:rsidRPr="00516C75">
        <w:rPr>
          <w:rFonts w:ascii="Arial Narrow" w:hAnsi="Arial Narrow"/>
          <w:sz w:val="24"/>
          <w:szCs w:val="24"/>
        </w:rPr>
        <w:t xml:space="preserve"> Conjunto de transacciones y opciones de operación asociadas en el aplicativo SPGR (Consultar, crear, modificar y eliminar) que permiten ejercer el rol de Secretaría Técnica dentro del proceso de gestión Sistema de Presupuesto y Giro de Regalías.</w:t>
      </w:r>
    </w:p>
    <w:p w14:paraId="498B5727" w14:textId="77777777" w:rsidR="00AC61A0" w:rsidRPr="00516C75" w:rsidRDefault="00AC61A0" w:rsidP="00AC61A0">
      <w:pPr>
        <w:jc w:val="both"/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b/>
          <w:sz w:val="24"/>
          <w:szCs w:val="24"/>
        </w:rPr>
        <w:t>Perfil Presupuesto SPGR:</w:t>
      </w:r>
      <w:r w:rsidRPr="00516C75">
        <w:rPr>
          <w:rFonts w:ascii="Arial Narrow" w:hAnsi="Arial Narrow"/>
          <w:sz w:val="24"/>
          <w:szCs w:val="24"/>
        </w:rPr>
        <w:t xml:space="preserve"> Conjunto de transacciones y opciones de operación asociadas en el aplicativo SPGR (Consultar, crear, modificar y eliminar) que permiten ejercer el rol Presupuesto dentro del proceso de gestión Sistema de Presupuesto y Giro de Regalías.</w:t>
      </w:r>
    </w:p>
    <w:p w14:paraId="019B413F" w14:textId="77777777" w:rsidR="00AC61A0" w:rsidRPr="00516C75" w:rsidRDefault="00AC61A0" w:rsidP="00AC61A0">
      <w:pPr>
        <w:jc w:val="both"/>
        <w:rPr>
          <w:rFonts w:ascii="Arial Narrow" w:hAnsi="Arial Narrow"/>
          <w:sz w:val="24"/>
          <w:szCs w:val="24"/>
        </w:rPr>
      </w:pPr>
    </w:p>
    <w:p w14:paraId="3C22CBB4" w14:textId="77777777" w:rsidR="00AC61A0" w:rsidRPr="00516C75" w:rsidRDefault="00AC61A0" w:rsidP="00AC61A0">
      <w:pPr>
        <w:jc w:val="both"/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b/>
          <w:sz w:val="24"/>
          <w:szCs w:val="24"/>
        </w:rPr>
        <w:t>Perfil Contable SPGR:</w:t>
      </w:r>
      <w:r w:rsidRPr="00516C75">
        <w:rPr>
          <w:rFonts w:ascii="Arial Narrow" w:hAnsi="Arial Narrow"/>
          <w:sz w:val="24"/>
          <w:szCs w:val="24"/>
        </w:rPr>
        <w:t xml:space="preserve"> Conjunto de transacciones y opciones de operación asociadas en el aplicativo SPGR (Consultar, crear, modificar y eliminar) que permiten ejercer el rol Contable dentro del proceso de gestión Sistema de Presupuesto y Giro de Regalías.</w:t>
      </w:r>
    </w:p>
    <w:p w14:paraId="1DED8C9D" w14:textId="77777777" w:rsidR="00AC61A0" w:rsidRPr="00516C75" w:rsidRDefault="00AC61A0" w:rsidP="00AC61A0">
      <w:pPr>
        <w:jc w:val="both"/>
        <w:rPr>
          <w:rFonts w:ascii="Arial Narrow" w:hAnsi="Arial Narrow"/>
          <w:sz w:val="24"/>
          <w:szCs w:val="24"/>
        </w:rPr>
      </w:pPr>
    </w:p>
    <w:p w14:paraId="3D382845" w14:textId="77777777" w:rsidR="00D52B47" w:rsidRPr="00516C75" w:rsidRDefault="00AC61A0" w:rsidP="00D52B47">
      <w:pPr>
        <w:jc w:val="both"/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b/>
          <w:sz w:val="24"/>
          <w:szCs w:val="24"/>
        </w:rPr>
        <w:t>Perfil Pagador SPGR:</w:t>
      </w:r>
      <w:r w:rsidRPr="00516C75">
        <w:rPr>
          <w:rFonts w:ascii="Arial Narrow" w:hAnsi="Arial Narrow"/>
          <w:sz w:val="24"/>
          <w:szCs w:val="24"/>
        </w:rPr>
        <w:t xml:space="preserve"> Conjunto de transacciones y opciones de operación asociadas en el aplicativo SPGR (Consultar, crear, modificar y eliminar) que permiten ejercer el rol Pagador dentro del proceso de gestión Sistema de Presupuesto y Giro de Regalías.</w:t>
      </w:r>
    </w:p>
    <w:p w14:paraId="2E6DB29D" w14:textId="77777777" w:rsidR="009F46BC" w:rsidRPr="00516C75" w:rsidRDefault="009F46BC" w:rsidP="00D52B47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4169F8D1" w14:textId="7774B948" w:rsidR="00D52B47" w:rsidRPr="00516C75" w:rsidRDefault="00D52B47" w:rsidP="00D52B47">
      <w:pPr>
        <w:jc w:val="both"/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b/>
          <w:sz w:val="24"/>
          <w:szCs w:val="24"/>
        </w:rPr>
        <w:t>Usuarios SPGR</w:t>
      </w:r>
      <w:r w:rsidRPr="00516C75">
        <w:rPr>
          <w:rFonts w:ascii="Arial Narrow" w:hAnsi="Arial Narrow"/>
          <w:sz w:val="24"/>
          <w:szCs w:val="24"/>
        </w:rPr>
        <w:t xml:space="preserve">: </w:t>
      </w:r>
      <w:r w:rsidR="00516C75">
        <w:rPr>
          <w:rFonts w:ascii="Arial Narrow" w:hAnsi="Arial Narrow"/>
          <w:sz w:val="24"/>
          <w:szCs w:val="24"/>
        </w:rPr>
        <w:t>F</w:t>
      </w:r>
      <w:r w:rsidR="00516C75" w:rsidRPr="00516C75">
        <w:rPr>
          <w:rFonts w:ascii="Arial Narrow" w:hAnsi="Arial Narrow"/>
          <w:sz w:val="24"/>
          <w:szCs w:val="24"/>
        </w:rPr>
        <w:t>uncionarios</w:t>
      </w:r>
      <w:r w:rsidRPr="00516C75">
        <w:rPr>
          <w:rFonts w:ascii="Arial Narrow" w:hAnsi="Arial Narrow"/>
          <w:sz w:val="24"/>
          <w:szCs w:val="24"/>
        </w:rPr>
        <w:t>/contratistas de las entidades ejecutoras de recursos del SGR que a partir de la solicitud que la misma entidad realiza, se les autoriza un perfil para que desempeñen un rol específico dentro del sistema y efectúen los registros asociados a éste.</w:t>
      </w:r>
    </w:p>
    <w:p w14:paraId="197B4438" w14:textId="77777777" w:rsidR="00D52B47" w:rsidRPr="00516C75" w:rsidRDefault="00D52B47" w:rsidP="00D52B47">
      <w:pPr>
        <w:jc w:val="both"/>
        <w:rPr>
          <w:rFonts w:ascii="Arial Narrow" w:hAnsi="Arial Narrow"/>
          <w:sz w:val="24"/>
          <w:szCs w:val="24"/>
        </w:rPr>
      </w:pPr>
    </w:p>
    <w:p w14:paraId="28F4C71A" w14:textId="163AFA14" w:rsidR="00D52B47" w:rsidRPr="00516C75" w:rsidRDefault="00D52B47" w:rsidP="00D52B47">
      <w:pPr>
        <w:jc w:val="both"/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b/>
          <w:sz w:val="24"/>
          <w:szCs w:val="24"/>
        </w:rPr>
        <w:t>Línea de soporte SPGR</w:t>
      </w:r>
      <w:r w:rsidRPr="00516C75">
        <w:rPr>
          <w:rFonts w:ascii="Arial Narrow" w:hAnsi="Arial Narrow"/>
          <w:sz w:val="24"/>
          <w:szCs w:val="24"/>
        </w:rPr>
        <w:t>: Es el mecanismo ofrecido por la Coordinación del SGR y la Administración del SPGR para brindar atención</w:t>
      </w:r>
      <w:r w:rsidR="00BB26B5" w:rsidRPr="00516C75">
        <w:rPr>
          <w:rFonts w:ascii="Arial Narrow" w:hAnsi="Arial Narrow"/>
          <w:sz w:val="24"/>
          <w:szCs w:val="24"/>
        </w:rPr>
        <w:t xml:space="preserve"> en primer contacto</w:t>
      </w:r>
      <w:r w:rsidRPr="00516C75">
        <w:rPr>
          <w:rFonts w:ascii="Arial Narrow" w:hAnsi="Arial Narrow"/>
          <w:sz w:val="24"/>
          <w:szCs w:val="24"/>
        </w:rPr>
        <w:t xml:space="preserve"> a los usuarios y resolver sus requerimientos e incidentes en relación con la plataforma. Tiene tres niveles de atención, en donde el primero se presta a través de línea telefónica y/o chat según corresponda.</w:t>
      </w:r>
    </w:p>
    <w:p w14:paraId="5186F11C" w14:textId="77777777" w:rsidR="009F46BC" w:rsidRPr="00516C75" w:rsidRDefault="009F46BC" w:rsidP="00D52B47">
      <w:pPr>
        <w:jc w:val="both"/>
        <w:rPr>
          <w:rFonts w:ascii="Arial Narrow" w:hAnsi="Arial Narrow"/>
          <w:sz w:val="24"/>
          <w:szCs w:val="24"/>
        </w:rPr>
      </w:pPr>
    </w:p>
    <w:p w14:paraId="40DC8FA5" w14:textId="0B8E12A8" w:rsidR="009F46BC" w:rsidRPr="00516C75" w:rsidRDefault="009F46BC" w:rsidP="00D52B47">
      <w:pPr>
        <w:jc w:val="both"/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sz w:val="24"/>
          <w:szCs w:val="24"/>
        </w:rPr>
        <w:t xml:space="preserve">Nivel 2 de </w:t>
      </w:r>
      <w:r w:rsidR="00DC37C1" w:rsidRPr="00516C75">
        <w:rPr>
          <w:rFonts w:ascii="Arial Narrow" w:hAnsi="Arial Narrow"/>
          <w:sz w:val="24"/>
          <w:szCs w:val="24"/>
        </w:rPr>
        <w:t>A</w:t>
      </w:r>
      <w:r w:rsidRPr="00516C75">
        <w:rPr>
          <w:rFonts w:ascii="Arial Narrow" w:hAnsi="Arial Narrow"/>
          <w:sz w:val="24"/>
          <w:szCs w:val="24"/>
        </w:rPr>
        <w:t>tención:</w:t>
      </w:r>
      <w:r w:rsidR="00385073" w:rsidRPr="00516C75">
        <w:rPr>
          <w:rFonts w:ascii="Arial Narrow" w:hAnsi="Arial Narrow"/>
          <w:sz w:val="24"/>
          <w:szCs w:val="24"/>
        </w:rPr>
        <w:t xml:space="preserve"> </w:t>
      </w:r>
      <w:r w:rsidR="00DC37C1" w:rsidRPr="00516C75">
        <w:rPr>
          <w:rFonts w:ascii="Arial Narrow" w:hAnsi="Arial Narrow"/>
          <w:sz w:val="24"/>
          <w:szCs w:val="24"/>
        </w:rPr>
        <w:t>P</w:t>
      </w:r>
      <w:r w:rsidR="00385073" w:rsidRPr="00516C75">
        <w:rPr>
          <w:rFonts w:ascii="Arial Narrow" w:hAnsi="Arial Narrow"/>
          <w:sz w:val="24"/>
          <w:szCs w:val="24"/>
        </w:rPr>
        <w:t xml:space="preserve">ersonas de apoyo a los </w:t>
      </w:r>
      <w:r w:rsidR="00DC37C1" w:rsidRPr="00516C75">
        <w:rPr>
          <w:rFonts w:ascii="Arial Narrow" w:hAnsi="Arial Narrow"/>
          <w:sz w:val="24"/>
          <w:szCs w:val="24"/>
        </w:rPr>
        <w:t>líderes</w:t>
      </w:r>
      <w:r w:rsidR="00385073" w:rsidRPr="00516C75">
        <w:rPr>
          <w:rFonts w:ascii="Arial Narrow" w:hAnsi="Arial Narrow"/>
          <w:sz w:val="24"/>
          <w:szCs w:val="24"/>
        </w:rPr>
        <w:t xml:space="preserve"> </w:t>
      </w:r>
      <w:r w:rsidR="00DC37C1" w:rsidRPr="00516C75">
        <w:rPr>
          <w:rFonts w:ascii="Arial Narrow" w:hAnsi="Arial Narrow"/>
          <w:sz w:val="24"/>
          <w:szCs w:val="24"/>
        </w:rPr>
        <w:t xml:space="preserve">de modulo, este nivel de atención amerita un análisis de la situación especial, pero soluciones en la mayoría de </w:t>
      </w:r>
      <w:r w:rsidR="00516C75" w:rsidRPr="00516C75">
        <w:rPr>
          <w:rFonts w:ascii="Arial Narrow" w:hAnsi="Arial Narrow"/>
          <w:sz w:val="24"/>
          <w:szCs w:val="24"/>
        </w:rPr>
        <w:t>los casos</w:t>
      </w:r>
      <w:r w:rsidR="00DC37C1" w:rsidRPr="00516C75">
        <w:rPr>
          <w:rFonts w:ascii="Arial Narrow" w:hAnsi="Arial Narrow"/>
          <w:sz w:val="24"/>
          <w:szCs w:val="24"/>
        </w:rPr>
        <w:t xml:space="preserve"> que obedecen a ajustes menores o manejo especializado del sistema.</w:t>
      </w:r>
    </w:p>
    <w:p w14:paraId="687F89ED" w14:textId="77777777" w:rsidR="009F46BC" w:rsidRPr="00516C75" w:rsidRDefault="009F46BC" w:rsidP="00D52B47">
      <w:pPr>
        <w:jc w:val="both"/>
        <w:rPr>
          <w:rFonts w:ascii="Arial Narrow" w:hAnsi="Arial Narrow"/>
          <w:sz w:val="24"/>
          <w:szCs w:val="24"/>
        </w:rPr>
      </w:pPr>
    </w:p>
    <w:p w14:paraId="7FDB32E5" w14:textId="03F03797" w:rsidR="009F46BC" w:rsidRPr="00516C75" w:rsidRDefault="009F46BC" w:rsidP="00D52B47">
      <w:pPr>
        <w:jc w:val="both"/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sz w:val="24"/>
          <w:szCs w:val="24"/>
        </w:rPr>
        <w:t xml:space="preserve">Nivel 3 de </w:t>
      </w:r>
      <w:r w:rsidR="00DC37C1" w:rsidRPr="00516C75">
        <w:rPr>
          <w:rFonts w:ascii="Arial Narrow" w:hAnsi="Arial Narrow"/>
          <w:sz w:val="24"/>
          <w:szCs w:val="24"/>
        </w:rPr>
        <w:t>A</w:t>
      </w:r>
      <w:r w:rsidRPr="00516C75">
        <w:rPr>
          <w:rFonts w:ascii="Arial Narrow" w:hAnsi="Arial Narrow"/>
          <w:sz w:val="24"/>
          <w:szCs w:val="24"/>
        </w:rPr>
        <w:t>tención:</w:t>
      </w:r>
      <w:r w:rsidR="00385073" w:rsidRPr="00516C75">
        <w:rPr>
          <w:rFonts w:ascii="Arial Narrow" w:hAnsi="Arial Narrow"/>
          <w:sz w:val="24"/>
          <w:szCs w:val="24"/>
        </w:rPr>
        <w:t xml:space="preserve"> Lideres de </w:t>
      </w:r>
      <w:r w:rsidR="00DC37C1" w:rsidRPr="00516C75">
        <w:rPr>
          <w:rFonts w:ascii="Arial Narrow" w:hAnsi="Arial Narrow"/>
          <w:sz w:val="24"/>
          <w:szCs w:val="24"/>
        </w:rPr>
        <w:t>cada uno de los módulos del SPGR, este nivel de asistencia corresponde a ajustes que se deben realizar al sistema y que casi siempre terminan en situaciones que se deben surtir confirme el procedimiento de gestión de hallazgos.</w:t>
      </w:r>
    </w:p>
    <w:p w14:paraId="173C6751" w14:textId="39C05339" w:rsidR="009F46BC" w:rsidRPr="00516C75" w:rsidRDefault="009F46BC" w:rsidP="00D52B47">
      <w:pPr>
        <w:jc w:val="both"/>
        <w:rPr>
          <w:rFonts w:ascii="Arial Narrow" w:hAnsi="Arial Narrow"/>
          <w:sz w:val="24"/>
          <w:szCs w:val="24"/>
        </w:rPr>
      </w:pPr>
    </w:p>
    <w:p w14:paraId="22458075" w14:textId="5F5DDEAB" w:rsidR="003F2B73" w:rsidRPr="00516C75" w:rsidRDefault="003F2B73" w:rsidP="00D52B47">
      <w:pPr>
        <w:jc w:val="both"/>
        <w:rPr>
          <w:rFonts w:ascii="Arial Narrow" w:hAnsi="Arial Narrow"/>
          <w:sz w:val="24"/>
          <w:szCs w:val="24"/>
        </w:rPr>
      </w:pPr>
    </w:p>
    <w:p w14:paraId="2F3441FB" w14:textId="02D3F754" w:rsidR="003F2B73" w:rsidRDefault="003F2B73" w:rsidP="00D52B47">
      <w:pPr>
        <w:jc w:val="both"/>
        <w:rPr>
          <w:rFonts w:ascii="Arial Narrow" w:hAnsi="Arial Narrow"/>
          <w:sz w:val="24"/>
          <w:szCs w:val="24"/>
        </w:rPr>
      </w:pPr>
    </w:p>
    <w:p w14:paraId="18C40D63" w14:textId="34424777" w:rsidR="003F2B73" w:rsidRDefault="003F2B73" w:rsidP="00D52B47">
      <w:pPr>
        <w:jc w:val="both"/>
        <w:rPr>
          <w:rFonts w:ascii="Arial Narrow" w:hAnsi="Arial Narrow"/>
          <w:sz w:val="24"/>
          <w:szCs w:val="24"/>
        </w:rPr>
      </w:pPr>
    </w:p>
    <w:p w14:paraId="6DBC690F" w14:textId="70175391" w:rsidR="003F2B73" w:rsidRDefault="003F2B73" w:rsidP="00D52B47">
      <w:pPr>
        <w:jc w:val="both"/>
        <w:rPr>
          <w:rFonts w:ascii="Arial Narrow" w:hAnsi="Arial Narrow"/>
          <w:sz w:val="24"/>
          <w:szCs w:val="24"/>
        </w:rPr>
      </w:pPr>
    </w:p>
    <w:p w14:paraId="49EDC9E7" w14:textId="42676FDF" w:rsidR="003F2B73" w:rsidRDefault="003F2B73" w:rsidP="00D52B47">
      <w:pPr>
        <w:jc w:val="both"/>
        <w:rPr>
          <w:rFonts w:ascii="Arial Narrow" w:hAnsi="Arial Narrow"/>
          <w:sz w:val="24"/>
          <w:szCs w:val="24"/>
        </w:rPr>
      </w:pPr>
    </w:p>
    <w:p w14:paraId="153B8665" w14:textId="279F9600" w:rsidR="003F2B73" w:rsidRDefault="003F2B73" w:rsidP="00D52B47">
      <w:pPr>
        <w:jc w:val="both"/>
        <w:rPr>
          <w:rFonts w:ascii="Arial Narrow" w:hAnsi="Arial Narrow"/>
          <w:sz w:val="24"/>
          <w:szCs w:val="24"/>
        </w:rPr>
      </w:pPr>
    </w:p>
    <w:p w14:paraId="304A5884" w14:textId="2F32839D" w:rsidR="003F2B73" w:rsidRDefault="003F2B73" w:rsidP="00D52B47">
      <w:pPr>
        <w:jc w:val="both"/>
        <w:rPr>
          <w:rFonts w:ascii="Arial Narrow" w:hAnsi="Arial Narrow"/>
          <w:sz w:val="24"/>
          <w:szCs w:val="24"/>
        </w:rPr>
      </w:pPr>
    </w:p>
    <w:p w14:paraId="3FEFF8B3" w14:textId="7424BC9F" w:rsidR="003F2B73" w:rsidRDefault="003F2B73" w:rsidP="00D52B47">
      <w:pPr>
        <w:jc w:val="both"/>
        <w:rPr>
          <w:rFonts w:ascii="Arial Narrow" w:hAnsi="Arial Narrow"/>
          <w:sz w:val="24"/>
          <w:szCs w:val="24"/>
        </w:rPr>
      </w:pPr>
    </w:p>
    <w:p w14:paraId="6AF3CAF3" w14:textId="7CBEC766" w:rsidR="003F2B73" w:rsidRDefault="003F2B73" w:rsidP="00D52B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3DF49109" wp14:editId="4A40DAC0">
            <wp:extent cx="6320990" cy="3562350"/>
            <wp:effectExtent l="0" t="0" r="3810" b="0"/>
            <wp:docPr id="3" name="Imagen 3" descr="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ujoLíneaSoport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668" cy="358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AF250" w14:textId="77777777" w:rsidR="003F2B73" w:rsidRPr="00D52B47" w:rsidRDefault="003F2B73" w:rsidP="00D52B47">
      <w:pPr>
        <w:jc w:val="both"/>
        <w:rPr>
          <w:rFonts w:ascii="Arial Narrow" w:hAnsi="Arial Narrow"/>
          <w:sz w:val="24"/>
          <w:szCs w:val="24"/>
        </w:rPr>
      </w:pPr>
    </w:p>
    <w:p w14:paraId="53120559" w14:textId="77777777" w:rsidR="0094407F" w:rsidRPr="00D52B47" w:rsidRDefault="0094407F" w:rsidP="00CC12BC">
      <w:pPr>
        <w:jc w:val="both"/>
        <w:rPr>
          <w:rFonts w:ascii="Arial Narrow" w:hAnsi="Arial Narrow" w:cs="Arial"/>
          <w:sz w:val="24"/>
          <w:szCs w:val="24"/>
        </w:rPr>
      </w:pPr>
    </w:p>
    <w:p w14:paraId="7564001F" w14:textId="77777777" w:rsidR="00E702B9" w:rsidRPr="00516C75" w:rsidRDefault="00B272FD" w:rsidP="00CC12BC">
      <w:pPr>
        <w:pStyle w:val="Ttulo1"/>
        <w:numPr>
          <w:ilvl w:val="0"/>
          <w:numId w:val="20"/>
        </w:numPr>
        <w:rPr>
          <w:rFonts w:ascii="Arial Narrow" w:hAnsi="Arial Narrow" w:cs="Arial"/>
          <w:sz w:val="24"/>
          <w:szCs w:val="24"/>
        </w:rPr>
      </w:pPr>
      <w:bookmarkStart w:id="10" w:name="_Toc86253933"/>
      <w:bookmarkStart w:id="11" w:name="_Toc126143692"/>
      <w:bookmarkStart w:id="12" w:name="_Toc126144694"/>
      <w:bookmarkStart w:id="13" w:name="_Toc126144876"/>
      <w:bookmarkStart w:id="14" w:name="_Toc126144946"/>
      <w:bookmarkStart w:id="15" w:name="_Toc126147376"/>
      <w:bookmarkStart w:id="16" w:name="_Toc126301042"/>
      <w:r w:rsidRPr="00516C75">
        <w:rPr>
          <w:rFonts w:ascii="Arial Narrow" w:hAnsi="Arial Narrow"/>
          <w:sz w:val="24"/>
          <w:szCs w:val="24"/>
        </w:rPr>
        <w:t>DESARROLLO TÉCNICO DEL DOCUMENTO</w:t>
      </w:r>
      <w:bookmarkEnd w:id="10"/>
    </w:p>
    <w:p w14:paraId="18659F79" w14:textId="77777777" w:rsidR="004A361C" w:rsidRPr="00516C75" w:rsidRDefault="004A361C" w:rsidP="00CB26AD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0DA3A254" w14:textId="77777777" w:rsidR="001A21A0" w:rsidRPr="00516C75" w:rsidRDefault="001A21A0" w:rsidP="002648FF">
      <w:pPr>
        <w:jc w:val="both"/>
        <w:rPr>
          <w:rFonts w:ascii="Arial Narrow" w:hAnsi="Arial Narrow"/>
          <w:sz w:val="24"/>
          <w:szCs w:val="24"/>
        </w:rPr>
      </w:pPr>
      <w:r w:rsidRPr="00516C75">
        <w:rPr>
          <w:rFonts w:ascii="Arial Narrow" w:hAnsi="Arial Narrow"/>
          <w:sz w:val="24"/>
          <w:szCs w:val="24"/>
        </w:rPr>
        <w:t>A continuación, se describen las actividades que conforman el procedimiento de capacitación en el SPGR que se deberán ejecutar en desarrollo del presente manual.</w:t>
      </w:r>
    </w:p>
    <w:p w14:paraId="59971AEC" w14:textId="77777777" w:rsidR="00974849" w:rsidRPr="00516C75" w:rsidRDefault="00974849" w:rsidP="003C686A">
      <w:pPr>
        <w:rPr>
          <w:rFonts w:ascii="Arial Narrow" w:hAnsi="Arial Narrow"/>
          <w:sz w:val="24"/>
          <w:szCs w:val="24"/>
        </w:rPr>
      </w:pPr>
    </w:p>
    <w:tbl>
      <w:tblPr>
        <w:tblW w:w="545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352"/>
        <w:gridCol w:w="1417"/>
        <w:gridCol w:w="708"/>
        <w:gridCol w:w="1276"/>
        <w:gridCol w:w="2248"/>
        <w:gridCol w:w="1722"/>
      </w:tblGrid>
      <w:tr w:rsidR="00B8038C" w:rsidRPr="00516C75" w14:paraId="18365515" w14:textId="77777777" w:rsidTr="00784988">
        <w:trPr>
          <w:trHeight w:val="494"/>
          <w:tblHeader/>
        </w:trPr>
        <w:tc>
          <w:tcPr>
            <w:tcW w:w="476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4F0C899" w14:textId="77777777" w:rsidR="001A21A0" w:rsidRPr="00516C75" w:rsidRDefault="001A21A0" w:rsidP="000C3A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No.</w:t>
            </w:r>
          </w:p>
        </w:tc>
        <w:tc>
          <w:tcPr>
            <w:tcW w:w="701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744C4888" w14:textId="77777777" w:rsidR="001A21A0" w:rsidRPr="00516C75" w:rsidRDefault="001A21A0" w:rsidP="000C3A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PROVEEDOR:</w:t>
            </w:r>
          </w:p>
          <w:p w14:paraId="2D877707" w14:textId="77777777" w:rsidR="001A21A0" w:rsidRPr="00516C75" w:rsidRDefault="001A21A0" w:rsidP="000C3A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ENTRADAS</w:t>
            </w:r>
          </w:p>
        </w:tc>
        <w:tc>
          <w:tcPr>
            <w:tcW w:w="735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40EE177E" w14:textId="77777777" w:rsidR="001A21A0" w:rsidRPr="00516C75" w:rsidRDefault="001A21A0" w:rsidP="000C3A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67" w:type="pct"/>
            <w:shd w:val="clear" w:color="auto" w:fill="D9D9D9"/>
            <w:vAlign w:val="center"/>
          </w:tcPr>
          <w:p w14:paraId="09080F59" w14:textId="77777777" w:rsidR="001A21A0" w:rsidRPr="00516C75" w:rsidRDefault="001A21A0" w:rsidP="000C3A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662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5418341" w14:textId="77777777" w:rsidR="001A21A0" w:rsidRPr="00516C75" w:rsidRDefault="001A21A0" w:rsidP="000C3A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1166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0D5517C1" w14:textId="77777777" w:rsidR="001A21A0" w:rsidRPr="00516C75" w:rsidRDefault="001A21A0" w:rsidP="000C3A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EXPLICACIÓN</w:t>
            </w:r>
          </w:p>
        </w:tc>
        <w:tc>
          <w:tcPr>
            <w:tcW w:w="893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47CF100" w14:textId="77777777" w:rsidR="001A21A0" w:rsidRPr="00516C75" w:rsidRDefault="001A21A0" w:rsidP="000C3A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REGISTRO</w:t>
            </w:r>
          </w:p>
        </w:tc>
      </w:tr>
      <w:tr w:rsidR="002D1156" w:rsidRPr="00516C75" w14:paraId="651266F2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76AD66D" w14:textId="77777777" w:rsidR="002D1156" w:rsidRPr="00516C75" w:rsidRDefault="002D1156" w:rsidP="002D11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8B0FE98" w14:textId="77777777" w:rsidR="002D1156" w:rsidRPr="00516C75" w:rsidRDefault="007D1512" w:rsidP="007D151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Usuario </w:t>
            </w:r>
            <w:r w:rsidR="002D1156" w:rsidRPr="00516C75">
              <w:rPr>
                <w:rFonts w:ascii="Arial Narrow" w:hAnsi="Arial Narrow" w:cs="Arial"/>
                <w:sz w:val="24"/>
                <w:szCs w:val="24"/>
              </w:rPr>
              <w:t>de SPGR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923F5BF" w14:textId="77777777" w:rsidR="002D1156" w:rsidRPr="00516C75" w:rsidRDefault="001E2535" w:rsidP="002D115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Establece contacto con la línea de soporte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139762C7" w14:textId="77777777" w:rsidR="002D1156" w:rsidRPr="00516C75" w:rsidRDefault="002D1156" w:rsidP="002D115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1B51D39" w14:textId="77777777" w:rsidR="002D1156" w:rsidRPr="00516C75" w:rsidRDefault="007926B5" w:rsidP="002D115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Usuario de SPGR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C2EDEA4" w14:textId="77777777" w:rsidR="002D1156" w:rsidRPr="00516C75" w:rsidRDefault="001E2535" w:rsidP="00443DC2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El contacto es realizado </w:t>
            </w:r>
            <w:r w:rsidR="002D1156"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a través de los siguientes medios: </w:t>
            </w:r>
          </w:p>
          <w:p w14:paraId="7D1FDF43" w14:textId="77777777" w:rsidR="002D1156" w:rsidRPr="00516C75" w:rsidRDefault="002D1156" w:rsidP="00443DC2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</w:p>
          <w:p w14:paraId="4AC51B8E" w14:textId="77777777" w:rsidR="002D1156" w:rsidRPr="00516C75" w:rsidRDefault="002D1156" w:rsidP="00443DC2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>Línea de soporte telefónico a los números dispuestos para tal fin</w:t>
            </w:r>
          </w:p>
          <w:p w14:paraId="06BEE723" w14:textId="77777777" w:rsidR="002D1156" w:rsidRPr="00516C75" w:rsidRDefault="002D1156" w:rsidP="00443DC2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Chat virtual programado 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lastRenderedPageBreak/>
              <w:t>para recepción de solicitudes</w:t>
            </w:r>
            <w:r w:rsidR="007D1512"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 como plan de contingencia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. </w:t>
            </w:r>
          </w:p>
          <w:p w14:paraId="64B5E74E" w14:textId="77777777" w:rsidR="002D1156" w:rsidRPr="00516C75" w:rsidRDefault="002D1156" w:rsidP="00443DC2">
            <w:pPr>
              <w:pStyle w:val="Default"/>
              <w:jc w:val="both"/>
              <w:rPr>
                <w:rFonts w:ascii="Arial Narrow" w:hAnsi="Arial Narrow" w:cs="Times New Roman"/>
                <w:color w:val="auto"/>
                <w:lang w:val="es-ES" w:eastAsia="es-ES"/>
              </w:rPr>
            </w:pPr>
          </w:p>
          <w:p w14:paraId="31778104" w14:textId="77777777" w:rsidR="002D1156" w:rsidRPr="00516C75" w:rsidRDefault="002D1156" w:rsidP="00443DC2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Si la solicitud es realizada a través del de la línea de atención para Bogotá (601) 6 021270 opción 3 y una Línea gratuita: 01-8000-910071 opción 3. Línea Gratuita: 01-8000-910071 opción 3. </w:t>
            </w:r>
          </w:p>
          <w:p w14:paraId="509D3C96" w14:textId="77777777" w:rsidR="004846D1" w:rsidRPr="00516C75" w:rsidRDefault="004846D1" w:rsidP="00443DC2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</w:p>
          <w:p w14:paraId="3B2A20EE" w14:textId="77777777" w:rsidR="002D1156" w:rsidRPr="00516C75" w:rsidRDefault="00443DC2" w:rsidP="00443DC2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>El horario de atención será del l</w:t>
            </w:r>
            <w:r w:rsidR="002D1156" w:rsidRPr="00516C75">
              <w:rPr>
                <w:rFonts w:ascii="Arial Narrow" w:hAnsi="Arial Narrow"/>
                <w:color w:val="auto"/>
                <w:lang w:val="es-ES" w:eastAsia="es-ES"/>
              </w:rPr>
              <w:t>unes a vi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t>ernes de 8:00 a.m. a 6:30 p.m. j</w:t>
            </w:r>
            <w:r w:rsidR="002D1156"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ornada </w:t>
            </w:r>
            <w:r w:rsidR="004846D1" w:rsidRPr="00516C75">
              <w:rPr>
                <w:rFonts w:ascii="Arial Narrow" w:hAnsi="Arial Narrow"/>
                <w:color w:val="auto"/>
                <w:lang w:val="es-ES" w:eastAsia="es-ES"/>
              </w:rPr>
              <w:t>c</w:t>
            </w:r>
            <w:r w:rsidR="001E2535" w:rsidRPr="00516C75">
              <w:rPr>
                <w:rFonts w:ascii="Arial Narrow" w:hAnsi="Arial Narrow"/>
                <w:color w:val="auto"/>
                <w:lang w:val="es-ES" w:eastAsia="es-ES"/>
              </w:rPr>
              <w:t>ontinua; o según la necesidad y disponibilidad para prestar el servicio, lo cual en todo caso se informará a través de la página web del Ministerio.</w:t>
            </w:r>
          </w:p>
          <w:p w14:paraId="5A3E2D84" w14:textId="77777777" w:rsidR="002D1156" w:rsidRPr="00516C75" w:rsidRDefault="002D1156" w:rsidP="00443DC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E64FFBD" w14:textId="77777777" w:rsidR="002D1156" w:rsidRPr="00516C75" w:rsidRDefault="002D1156" w:rsidP="00443DC2">
            <w:pPr>
              <w:pStyle w:val="Default"/>
              <w:jc w:val="both"/>
              <w:rPr>
                <w:rFonts w:ascii="Arial Narrow" w:hAnsi="Arial Narrow" w:cs="Times New Roman"/>
                <w:color w:val="auto"/>
                <w:lang w:val="es-ES" w:eastAsia="es-ES"/>
              </w:rPr>
            </w:pPr>
          </w:p>
          <w:p w14:paraId="23B3C6E2" w14:textId="77777777" w:rsidR="002D1156" w:rsidRPr="00516C75" w:rsidRDefault="002D1156" w:rsidP="00443DC2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Si la solicitud se hace </w:t>
            </w:r>
            <w:r w:rsidR="00443DC2" w:rsidRPr="00516C75">
              <w:rPr>
                <w:rFonts w:ascii="Arial Narrow" w:hAnsi="Arial Narrow"/>
                <w:color w:val="auto"/>
                <w:lang w:val="es-ES" w:eastAsia="es-ES"/>
              </w:rPr>
              <w:t>a través del chat se tendrán en cuenta los mismos horarios de funcionamiento de la línea.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 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2E1A20B" w14:textId="77777777" w:rsidR="002D1156" w:rsidRPr="00516C75" w:rsidRDefault="00443DC2" w:rsidP="00443D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Sistema de Línea de Soporte- Service Manager</w:t>
            </w:r>
            <w:r w:rsidR="00B6175C" w:rsidRPr="00516C7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8253A0" w:rsidRPr="00516C75" w14:paraId="4DE18B09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E0441C9" w14:textId="77777777" w:rsidR="008253A0" w:rsidRPr="00516C75" w:rsidRDefault="008253A0" w:rsidP="008253A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5C76C3" w14:textId="77777777" w:rsidR="008253A0" w:rsidRPr="00516C75" w:rsidRDefault="001E63A6" w:rsidP="008253A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Usuario de SPGR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A450043" w14:textId="77777777" w:rsidR="008253A0" w:rsidRPr="00516C75" w:rsidRDefault="001E63A6" w:rsidP="001E63A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Efectuar requerimiento la línea </w:t>
            </w:r>
            <w:proofErr w:type="gramStart"/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de  </w:t>
            </w:r>
            <w:r w:rsidR="008253A0" w:rsidRPr="00516C75">
              <w:rPr>
                <w:rFonts w:ascii="Arial Narrow" w:hAnsi="Arial Narrow" w:cs="Arial"/>
                <w:sz w:val="24"/>
                <w:szCs w:val="24"/>
              </w:rPr>
              <w:t>soporte</w:t>
            </w:r>
            <w:proofErr w:type="gramEnd"/>
            <w:r w:rsidR="008253A0" w:rsidRPr="00516C7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del SPGR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4427F9FC" w14:textId="77777777" w:rsidR="008253A0" w:rsidRPr="00516C75" w:rsidRDefault="008253A0" w:rsidP="008253A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CAE04E6" w14:textId="77777777" w:rsidR="008253A0" w:rsidRPr="00516C75" w:rsidRDefault="001E63A6" w:rsidP="008253A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Usuario de SPGR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AFEC8EA" w14:textId="77777777" w:rsidR="008253A0" w:rsidRPr="00516C75" w:rsidRDefault="008253A0" w:rsidP="001E63A6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Informar al agente de primer nivel: usuario SPGR, nombres completos, la entidad a la que pertenece, datos 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lastRenderedPageBreak/>
              <w:t>de contacto, descripción detallada del problema que se le presenta. Se debe registrar en el sistema de información los datos requeridos del incidente presentado.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B6E9F49" w14:textId="77777777" w:rsidR="008253A0" w:rsidRPr="00516C75" w:rsidRDefault="008253A0" w:rsidP="008253A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Sistema de Línea de Soporte- Service Manager</w:t>
            </w:r>
            <w:r w:rsidR="00B6175C" w:rsidRPr="00516C7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1E5F19" w:rsidRPr="00516C75" w14:paraId="0DE6778E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09FB81A" w14:textId="77777777" w:rsidR="001E5F19" w:rsidRPr="00516C75" w:rsidRDefault="001E5F19" w:rsidP="001E5F1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3.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A66A37F" w14:textId="77777777" w:rsidR="001E5F19" w:rsidRPr="00516C75" w:rsidRDefault="00650341" w:rsidP="001E5F1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Agente </w:t>
            </w:r>
            <w:r w:rsidR="001E5F19" w:rsidRPr="00516C75">
              <w:rPr>
                <w:rFonts w:ascii="Arial Narrow" w:hAnsi="Arial Narrow" w:cs="Arial"/>
                <w:sz w:val="24"/>
                <w:szCs w:val="24"/>
              </w:rPr>
              <w:t>de primer nivel de la mesa de soporte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E9B281C" w14:textId="77777777" w:rsidR="001E5F19" w:rsidRPr="00516C75" w:rsidRDefault="001E5F19" w:rsidP="001E5F1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Recibir y crear caso con los datos del usuario y la solicitud documentada 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15EA65F" w14:textId="77777777" w:rsidR="001E5F19" w:rsidRPr="00516C75" w:rsidRDefault="001E5F19" w:rsidP="001E5F1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7214914" w14:textId="77777777" w:rsidR="001E5F19" w:rsidRPr="00516C75" w:rsidRDefault="00650341" w:rsidP="000061E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Agente </w:t>
            </w:r>
            <w:r w:rsidR="001E5F19" w:rsidRPr="00516C75">
              <w:rPr>
                <w:rFonts w:ascii="Arial Narrow" w:hAnsi="Arial Narrow" w:cs="Arial"/>
                <w:sz w:val="24"/>
                <w:szCs w:val="24"/>
              </w:rPr>
              <w:t xml:space="preserve">de </w:t>
            </w:r>
            <w:r w:rsidR="000061E7" w:rsidRPr="00516C75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1E5F19" w:rsidRPr="00516C75">
              <w:rPr>
                <w:rFonts w:ascii="Arial Narrow" w:hAnsi="Arial Narrow" w:cs="Arial"/>
                <w:sz w:val="24"/>
                <w:szCs w:val="24"/>
              </w:rPr>
              <w:t xml:space="preserve">rimer </w:t>
            </w:r>
            <w:r w:rsidR="000061E7" w:rsidRPr="00516C75"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1E5F19" w:rsidRPr="00516C75">
              <w:rPr>
                <w:rFonts w:ascii="Arial Narrow" w:hAnsi="Arial Narrow" w:cs="Arial"/>
                <w:sz w:val="24"/>
                <w:szCs w:val="24"/>
              </w:rPr>
              <w:t xml:space="preserve">ivel 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2FD5171" w14:textId="3D7D8669" w:rsidR="001E5F19" w:rsidRPr="00516C75" w:rsidRDefault="001E5F19" w:rsidP="00E85B3F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Recibe los datos suministrados por el usuario del SPGR, especificando la transacción o el proceso sobre el cual se tiene dificultad. </w:t>
            </w:r>
            <w:r w:rsidR="001E63A6" w:rsidRPr="00516C75">
              <w:rPr>
                <w:rFonts w:ascii="Arial Narrow" w:hAnsi="Arial Narrow" w:cs="Arial"/>
                <w:sz w:val="24"/>
                <w:szCs w:val="24"/>
              </w:rPr>
              <w:t>Se debe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registra</w:t>
            </w:r>
            <w:r w:rsidR="001E63A6" w:rsidRPr="00516C75">
              <w:rPr>
                <w:rFonts w:ascii="Arial Narrow" w:hAnsi="Arial Narrow" w:cs="Arial"/>
                <w:sz w:val="24"/>
                <w:szCs w:val="24"/>
              </w:rPr>
              <w:t>r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la información completa en la herramienta establecida para este fin </w:t>
            </w:r>
            <w:r w:rsidR="00161957" w:rsidRPr="00516C75">
              <w:rPr>
                <w:rFonts w:ascii="Arial Narrow" w:hAnsi="Arial Narrow" w:cs="Arial"/>
                <w:sz w:val="24"/>
                <w:szCs w:val="24"/>
              </w:rPr>
              <w:t>y se informa el número del servicio correspondiente si el usuario lo solicita.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B2A3957" w14:textId="77777777" w:rsidR="001E5F19" w:rsidRPr="00516C75" w:rsidRDefault="001E5F19" w:rsidP="00B6175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Sistema de Lín</w:t>
            </w:r>
            <w:r w:rsidR="00B6175C" w:rsidRPr="00516C75">
              <w:rPr>
                <w:rFonts w:ascii="Arial Narrow" w:hAnsi="Arial Narrow" w:cs="Arial"/>
                <w:sz w:val="24"/>
                <w:szCs w:val="24"/>
              </w:rPr>
              <w:t>ea de Soporte - Service Manager.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</w:tr>
      <w:tr w:rsidR="009C5F07" w:rsidRPr="00516C75" w14:paraId="6E29AE48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D8537DC" w14:textId="77777777" w:rsidR="009C5F07" w:rsidRPr="00516C75" w:rsidRDefault="009C5F07" w:rsidP="009C5F0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4.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ABCD261" w14:textId="77777777" w:rsidR="009C5F07" w:rsidRPr="00516C75" w:rsidRDefault="00650341" w:rsidP="009C5F0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Agente</w:t>
            </w:r>
            <w:r w:rsidR="009C5F07" w:rsidRPr="00516C75">
              <w:rPr>
                <w:rFonts w:ascii="Arial Narrow" w:hAnsi="Arial Narrow" w:cs="Arial"/>
                <w:sz w:val="24"/>
                <w:szCs w:val="24"/>
              </w:rPr>
              <w:t xml:space="preserve"> de primer nivel de la mesa de soporte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8DFBCD1" w14:textId="77777777" w:rsidR="009C5F07" w:rsidRPr="00516C75" w:rsidRDefault="009C5F07" w:rsidP="009C5F0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¿Debe crearse Incidente? O se atiende directamente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A5B4EC7" w14:textId="77777777" w:rsidR="009C5F07" w:rsidRPr="00516C75" w:rsidRDefault="009C5F07" w:rsidP="009C5F0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BEA129D" w14:textId="77777777" w:rsidR="009C5F07" w:rsidRPr="00516C75" w:rsidRDefault="00650341" w:rsidP="00650341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Agente </w:t>
            </w:r>
            <w:r w:rsidR="009C5F07" w:rsidRPr="00516C75">
              <w:rPr>
                <w:rFonts w:ascii="Arial Narrow" w:hAnsi="Arial Narrow" w:cs="Arial"/>
                <w:sz w:val="24"/>
                <w:szCs w:val="24"/>
              </w:rPr>
              <w:t xml:space="preserve">de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9C5F07" w:rsidRPr="00516C75">
              <w:rPr>
                <w:rFonts w:ascii="Arial Narrow" w:hAnsi="Arial Narrow" w:cs="Arial"/>
                <w:sz w:val="24"/>
                <w:szCs w:val="24"/>
              </w:rPr>
              <w:t xml:space="preserve">rimer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9C5F07" w:rsidRPr="00516C75">
              <w:rPr>
                <w:rFonts w:ascii="Arial Narrow" w:hAnsi="Arial Narrow" w:cs="Arial"/>
                <w:sz w:val="24"/>
                <w:szCs w:val="24"/>
              </w:rPr>
              <w:t>ivel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DD90792" w14:textId="22FAF2A0" w:rsidR="009C5F07" w:rsidRPr="00516C75" w:rsidRDefault="009C5F07" w:rsidP="009C5F07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Se identifica la necesidad del usuario tenie</w:t>
            </w:r>
            <w:r w:rsidR="00932FC1" w:rsidRPr="00516C75">
              <w:rPr>
                <w:rFonts w:ascii="Arial Narrow" w:hAnsi="Arial Narrow" w:cs="Arial"/>
                <w:sz w:val="24"/>
                <w:szCs w:val="24"/>
              </w:rPr>
              <w:t xml:space="preserve">ndo como parámetro el inconveniente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que reporta y el protocolo de escalamiento contenid</w:t>
            </w:r>
            <w:r w:rsidR="009C6EA0" w:rsidRPr="00516C75">
              <w:rPr>
                <w:rFonts w:ascii="Arial Narrow" w:hAnsi="Arial Narrow" w:cs="Arial"/>
                <w:sz w:val="24"/>
                <w:szCs w:val="24"/>
              </w:rPr>
              <w:t>o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en </w:t>
            </w:r>
            <w:r w:rsidR="00650341" w:rsidRPr="00516C75">
              <w:rPr>
                <w:rFonts w:ascii="Arial Narrow" w:hAnsi="Arial Narrow" w:cs="Arial"/>
                <w:sz w:val="24"/>
                <w:szCs w:val="24"/>
              </w:rPr>
              <w:t>las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categorías del Service Manager:</w:t>
            </w:r>
          </w:p>
          <w:p w14:paraId="6A0453AA" w14:textId="77777777" w:rsidR="009C5F07" w:rsidRPr="00516C75" w:rsidRDefault="009C5F07" w:rsidP="00650341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Si el caso </w:t>
            </w:r>
            <w:r w:rsidR="00650341" w:rsidRPr="00516C75">
              <w:rPr>
                <w:rFonts w:ascii="Arial Narrow" w:hAnsi="Arial Narrow" w:cs="Arial"/>
                <w:sz w:val="24"/>
                <w:szCs w:val="24"/>
              </w:rPr>
              <w:t xml:space="preserve">puede ser atendido por el agente de primer nivel, se atenderá en las condiciones de servicio </w:t>
            </w:r>
            <w:r w:rsidR="00650341"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estipuladas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9C6EA0" w:rsidRPr="00516C75">
              <w:rPr>
                <w:rFonts w:ascii="Arial Narrow" w:hAnsi="Arial Narrow" w:cs="Arial"/>
                <w:sz w:val="24"/>
                <w:szCs w:val="24"/>
              </w:rPr>
              <w:t xml:space="preserve"> (ir a la acción No. 5)</w:t>
            </w:r>
          </w:p>
          <w:p w14:paraId="430A829D" w14:textId="77777777" w:rsidR="00650341" w:rsidRPr="00516C75" w:rsidRDefault="00650341" w:rsidP="00650341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541A36B" w14:textId="77777777" w:rsidR="00650341" w:rsidRPr="00516C75" w:rsidRDefault="00650341" w:rsidP="009C6EA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 el caso debe ser escalado a un nivel superior de soporte, se registrará en el Service Manager</w:t>
            </w:r>
            <w:r w:rsidR="009C6EA0" w:rsidRPr="00516C7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C6EA0" w:rsidRPr="00516C75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dicha acción</w:t>
            </w:r>
            <w:r w:rsidRPr="00516C75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  <w:r w:rsidR="009C6EA0" w:rsidRPr="00516C75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(ir a la acción 6)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227064E" w14:textId="77777777" w:rsidR="009C5F07" w:rsidRPr="00516C75" w:rsidRDefault="009C5F07" w:rsidP="009C5F0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Sistema de Línea</w:t>
            </w:r>
            <w:r w:rsidR="00D02529" w:rsidRPr="00516C75">
              <w:rPr>
                <w:rFonts w:ascii="Arial Narrow" w:hAnsi="Arial Narrow" w:cs="Arial"/>
                <w:sz w:val="24"/>
                <w:szCs w:val="24"/>
              </w:rPr>
              <w:t xml:space="preserve"> de Soport</w:t>
            </w:r>
            <w:r w:rsidR="00B6175C" w:rsidRPr="00516C75">
              <w:rPr>
                <w:rFonts w:ascii="Arial Narrow" w:hAnsi="Arial Narrow" w:cs="Arial"/>
                <w:sz w:val="24"/>
                <w:szCs w:val="24"/>
              </w:rPr>
              <w:t>e - Service Manager.</w:t>
            </w:r>
          </w:p>
        </w:tc>
      </w:tr>
      <w:tr w:rsidR="009C5F07" w:rsidRPr="00516C75" w14:paraId="4A9593DF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00FF917" w14:textId="77777777" w:rsidR="009C5F07" w:rsidRPr="00516C75" w:rsidRDefault="009C5F07" w:rsidP="009C5F0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5.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FD3C7CB" w14:textId="77777777" w:rsidR="009C5F07" w:rsidRPr="00516C75" w:rsidRDefault="00EC2F53" w:rsidP="00EC2F5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Agente de primer nivel de la mesa de soporte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AA46174" w14:textId="77777777" w:rsidR="009C5F07" w:rsidRPr="00516C75" w:rsidRDefault="00EC2F53" w:rsidP="00EC2F5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Documentar. Solucionar y cerrar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1F3B8D83" w14:textId="77777777" w:rsidR="009C5F07" w:rsidRPr="00516C75" w:rsidRDefault="009C5F07" w:rsidP="00EC2F5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AB0A36B" w14:textId="77777777" w:rsidR="009C5F07" w:rsidRPr="00516C75" w:rsidRDefault="006312F3" w:rsidP="00EC2F5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Agente de primer nivel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57A2EFD" w14:textId="7E42B769" w:rsidR="009C5F07" w:rsidRPr="00516C75" w:rsidRDefault="00EC2F53" w:rsidP="00E85B3F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Con base en la información suministrada, el agente de primer nivel da solución a la solicitud</w:t>
            </w:r>
            <w:r w:rsidR="00E85B3F" w:rsidRPr="00516C75">
              <w:rPr>
                <w:rFonts w:ascii="Arial Narrow" w:hAnsi="Arial Narrow" w:cs="Arial"/>
                <w:strike/>
                <w:sz w:val="24"/>
                <w:szCs w:val="24"/>
              </w:rPr>
              <w:t xml:space="preserve">.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Para ello debe tener en cuenta las herramientas definidas para </w:t>
            </w:r>
            <w:r w:rsidR="006312F3" w:rsidRPr="00516C75">
              <w:rPr>
                <w:rFonts w:ascii="Arial Narrow" w:hAnsi="Arial Narrow" w:cs="Arial"/>
                <w:sz w:val="24"/>
                <w:szCs w:val="24"/>
              </w:rPr>
              <w:t>su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solución, tales como pregun</w:t>
            </w:r>
            <w:r w:rsidR="009C6EA0" w:rsidRPr="00516C75">
              <w:rPr>
                <w:rFonts w:ascii="Arial Narrow" w:hAnsi="Arial Narrow" w:cs="Arial"/>
                <w:sz w:val="24"/>
                <w:szCs w:val="24"/>
              </w:rPr>
              <w:t>tas frecuentes, información en la página del Ministerio de Hacienda o los diferentes documentos o reportes suministrados por desde la Administración. Esta actividad que</w:t>
            </w:r>
            <w:r w:rsidR="00A1534B" w:rsidRPr="00516C75">
              <w:rPr>
                <w:rFonts w:ascii="Arial Narrow" w:hAnsi="Arial Narrow" w:cs="Arial"/>
                <w:sz w:val="24"/>
                <w:szCs w:val="24"/>
              </w:rPr>
              <w:t>da</w:t>
            </w:r>
            <w:r w:rsidR="009C6EA0" w:rsidRPr="00516C75">
              <w:rPr>
                <w:rFonts w:ascii="Arial Narrow" w:hAnsi="Arial Narrow" w:cs="Arial"/>
                <w:sz w:val="24"/>
                <w:szCs w:val="24"/>
              </w:rPr>
              <w:t xml:space="preserve"> documentada</w:t>
            </w:r>
            <w:r w:rsidR="000F6638" w:rsidRPr="00516C75">
              <w:rPr>
                <w:rFonts w:ascii="Arial Narrow" w:hAnsi="Arial Narrow" w:cs="Arial"/>
                <w:sz w:val="24"/>
                <w:szCs w:val="24"/>
              </w:rPr>
              <w:t xml:space="preserve"> en el Service Manager</w:t>
            </w:r>
            <w:r w:rsidR="009C6EA0" w:rsidRPr="00516C75">
              <w:rPr>
                <w:rFonts w:ascii="Arial Narrow" w:hAnsi="Arial Narrow" w:cs="Arial"/>
                <w:sz w:val="24"/>
                <w:szCs w:val="24"/>
              </w:rPr>
              <w:t xml:space="preserve"> para registrar la solución y cerrar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el</w:t>
            </w:r>
            <w:r w:rsidR="00932FC1" w:rsidRPr="00516C75">
              <w:rPr>
                <w:rFonts w:ascii="Arial Narrow" w:hAnsi="Arial Narrow" w:cs="Arial"/>
                <w:sz w:val="24"/>
                <w:szCs w:val="24"/>
              </w:rPr>
              <w:t xml:space="preserve"> servicio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1534B" w:rsidRPr="00516C75">
              <w:rPr>
                <w:rFonts w:ascii="Arial Narrow" w:hAnsi="Arial Narrow" w:cs="Arial"/>
                <w:sz w:val="24"/>
                <w:szCs w:val="24"/>
              </w:rPr>
              <w:t>con el estado correspondiente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B69880F" w14:textId="77777777" w:rsidR="009C5F07" w:rsidRPr="00516C75" w:rsidRDefault="006312F3" w:rsidP="00EC2F5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Sistema de Línea</w:t>
            </w:r>
            <w:r w:rsidR="00D02529" w:rsidRPr="00516C75">
              <w:rPr>
                <w:rFonts w:ascii="Arial Narrow" w:hAnsi="Arial Narrow" w:cs="Arial"/>
                <w:sz w:val="24"/>
                <w:szCs w:val="24"/>
              </w:rPr>
              <w:t xml:space="preserve"> de Soporte - Service Manager.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6312F3" w:rsidRPr="00516C75" w14:paraId="3D73FCFF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56A58E" w14:textId="77777777" w:rsidR="006312F3" w:rsidRPr="00516C75" w:rsidRDefault="006312F3" w:rsidP="006312F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6.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21A26BC" w14:textId="77777777" w:rsidR="006312F3" w:rsidRPr="00516C75" w:rsidRDefault="006312F3" w:rsidP="006312F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Agente de primer nivel de la mesa de soporte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04CAE39" w14:textId="77777777" w:rsidR="006312F3" w:rsidRPr="00516C75" w:rsidRDefault="00B64542" w:rsidP="006312F3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Creación de </w:t>
            </w:r>
            <w:r w:rsidR="006312F3"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Incidente 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para escalamiento 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lastRenderedPageBreak/>
              <w:t>a siguiente nivel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8C495D4" w14:textId="77777777" w:rsidR="006312F3" w:rsidRPr="00516C75" w:rsidRDefault="006312F3" w:rsidP="006312F3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8B4BDAF" w14:textId="77777777" w:rsidR="006312F3" w:rsidRPr="00516C75" w:rsidRDefault="00D02529" w:rsidP="006312F3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</w:rPr>
              <w:t>Agente de primer nivel de la mesa de soporte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DDA9FC" w14:textId="31C6A5DF" w:rsidR="006312F3" w:rsidRPr="00516C75" w:rsidRDefault="006312F3" w:rsidP="00E85B3F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Crea incidente </w:t>
            </w:r>
            <w:r w:rsidR="00B64542"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para escalamiento dejando la solicitud 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en </w:t>
            </w:r>
            <w:r w:rsidR="00516C75" w:rsidRPr="00516C75">
              <w:rPr>
                <w:rFonts w:ascii="Arial Narrow" w:hAnsi="Arial Narrow"/>
                <w:color w:val="auto"/>
                <w:lang w:val="es-ES" w:eastAsia="es-ES"/>
              </w:rPr>
              <w:t>estado “</w:t>
            </w:r>
            <w:r w:rsidR="00932FC1" w:rsidRPr="00516C75">
              <w:rPr>
                <w:rFonts w:ascii="Arial Narrow" w:hAnsi="Arial Narrow"/>
                <w:color w:val="auto"/>
                <w:lang w:val="es-ES" w:eastAsia="es-ES"/>
              </w:rPr>
              <w:t>pendiente por cliente”.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ACEDFFF" w14:textId="77777777" w:rsidR="006312F3" w:rsidRPr="00516C75" w:rsidRDefault="00D02529" w:rsidP="006312F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Sistema de Línea de Soporte - Service Manager.</w:t>
            </w:r>
          </w:p>
        </w:tc>
      </w:tr>
      <w:tr w:rsidR="006312F3" w:rsidRPr="00516C75" w14:paraId="15FFC80A" w14:textId="77777777" w:rsidTr="00784988">
        <w:trPr>
          <w:trHeight w:val="1093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5BDA7CB" w14:textId="77777777" w:rsidR="006312F3" w:rsidRPr="00516C75" w:rsidRDefault="006312F3" w:rsidP="006312F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7.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7DAD276" w14:textId="77777777" w:rsidR="006C6108" w:rsidRPr="00516C75" w:rsidRDefault="006C6108" w:rsidP="006C6108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Agente de </w:t>
            </w:r>
          </w:p>
          <w:p w14:paraId="20C8F028" w14:textId="77777777" w:rsidR="006312F3" w:rsidRPr="00516C75" w:rsidRDefault="006C6108" w:rsidP="006C6108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Primer Nivel designado para escalamiento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7B1E899" w14:textId="77777777" w:rsidR="006312F3" w:rsidRPr="00516C75" w:rsidRDefault="00D02529" w:rsidP="00D025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Asignar y escalar incidente a segundo nivel</w:t>
            </w:r>
            <w:r w:rsidR="00271068" w:rsidRPr="00516C75">
              <w:rPr>
                <w:rFonts w:ascii="Arial Narrow" w:hAnsi="Arial Narrow" w:cs="Arial"/>
                <w:sz w:val="24"/>
                <w:szCs w:val="24"/>
              </w:rPr>
              <w:t xml:space="preserve"> de asistencia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F352D04" w14:textId="77777777" w:rsidR="006312F3" w:rsidRPr="00516C75" w:rsidRDefault="006312F3" w:rsidP="00D025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60CE0D3" w14:textId="77777777" w:rsidR="00D02529" w:rsidRPr="00516C75" w:rsidRDefault="00D02529" w:rsidP="00D02529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Agente de </w:t>
            </w:r>
          </w:p>
          <w:p w14:paraId="0719C77D" w14:textId="77777777" w:rsidR="006312F3" w:rsidRPr="00516C75" w:rsidRDefault="00D02529" w:rsidP="00D025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Primer Nivel designado para escalamiento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06A8CE" w14:textId="77777777" w:rsidR="006312F3" w:rsidRPr="00516C75" w:rsidRDefault="00D02529" w:rsidP="006C6108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Adjunta soportes remitidos por el usuario, documenta en la herramienta y escala asignando </w:t>
            </w:r>
            <w:r w:rsidR="006C6108"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al responsable de segundo nivel 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cuando se trate de soporte funcional o técnico </w:t>
            </w:r>
            <w:r w:rsidR="006C6108"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conforme </w:t>
            </w:r>
            <w:r w:rsidR="009D7944" w:rsidRPr="00516C75">
              <w:rPr>
                <w:rFonts w:ascii="Arial Narrow" w:hAnsi="Arial Narrow"/>
                <w:color w:val="auto"/>
                <w:lang w:val="es-ES" w:eastAsia="es-ES"/>
              </w:rPr>
              <w:t>catálogo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 del Service Manager</w:t>
            </w:r>
            <w:r w:rsidR="009D7944"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 para Regalías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. 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186A8A0" w14:textId="77777777" w:rsidR="006312F3" w:rsidRPr="00516C75" w:rsidRDefault="00D02529" w:rsidP="00D025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Sistema de Línea de Soporte - Service Manager.</w:t>
            </w:r>
          </w:p>
        </w:tc>
      </w:tr>
      <w:tr w:rsidR="006312F3" w:rsidRPr="00516C75" w14:paraId="0D22418C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0A9DDCF" w14:textId="77777777" w:rsidR="006312F3" w:rsidRPr="00516C75" w:rsidRDefault="006312F3" w:rsidP="006312F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9.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FAF0E30" w14:textId="77777777" w:rsidR="006312F3" w:rsidRPr="00516C75" w:rsidRDefault="00AC38B7" w:rsidP="00AC38B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Responsable de atención del</w:t>
            </w:r>
            <w:r w:rsidR="00D02529" w:rsidRPr="00516C75">
              <w:rPr>
                <w:rFonts w:ascii="Arial Narrow" w:hAnsi="Arial Narrow" w:cs="Arial"/>
                <w:sz w:val="24"/>
                <w:szCs w:val="24"/>
              </w:rPr>
              <w:t xml:space="preserve"> segundo nivel del SPGR.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9C025EC" w14:textId="77777777" w:rsidR="006312F3" w:rsidRPr="00516C75" w:rsidRDefault="00D02529" w:rsidP="00D025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Recibir, revisar y analizar el caso asignado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B7BAA72" w14:textId="77777777" w:rsidR="006312F3" w:rsidRPr="00516C75" w:rsidRDefault="006312F3" w:rsidP="00D025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246BDD8" w14:textId="77777777" w:rsidR="006312F3" w:rsidRPr="00516C75" w:rsidRDefault="00AC38B7" w:rsidP="00D025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Responsable de atención del segundo nivel del SPGR.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EEDC68F" w14:textId="30406D29" w:rsidR="006312F3" w:rsidRPr="00516C75" w:rsidRDefault="00AC38B7" w:rsidP="00AC38B7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Recibe y verifica la correcta asignación del caso </w:t>
            </w:r>
            <w:r w:rsidR="00516C75" w:rsidRPr="00516C75">
              <w:rPr>
                <w:rFonts w:ascii="Arial Narrow" w:hAnsi="Arial Narrow" w:cs="Arial"/>
                <w:sz w:val="24"/>
                <w:szCs w:val="24"/>
              </w:rPr>
              <w:t>de acuerdo con el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tipo de inquietud o solicitud, de igual manera revisa la información registrada. A través del análisis de la información identifica si puede o no dar solución al incidente.</w:t>
            </w:r>
          </w:p>
          <w:p w14:paraId="42E7338A" w14:textId="1135FA58" w:rsidR="00CC3DBA" w:rsidRPr="00516C75" w:rsidRDefault="00516C75" w:rsidP="00CC3DBA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Asimismo,</w:t>
            </w:r>
            <w:r w:rsidR="00CC3DBA" w:rsidRPr="00516C75">
              <w:rPr>
                <w:rFonts w:ascii="Arial Narrow" w:hAnsi="Arial Narrow" w:cs="Arial"/>
                <w:sz w:val="24"/>
                <w:szCs w:val="24"/>
              </w:rPr>
              <w:t xml:space="preserve"> considera los tiempos de respuesta a incidentes o requerimientos contenidos en el </w:t>
            </w:r>
            <w:r w:rsidR="00CC3DBA" w:rsidRPr="00516C75">
              <w:rPr>
                <w:rFonts w:ascii="Arial Narrow" w:hAnsi="Arial Narrow"/>
                <w:sz w:val="24"/>
                <w:szCs w:val="24"/>
              </w:rPr>
              <w:t>catálogo del Service Manager para Regalías.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AB11BEF" w14:textId="77777777" w:rsidR="00D02529" w:rsidRPr="00516C75" w:rsidRDefault="00D02529" w:rsidP="00D025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Sistema de Línea de Soporte - Service Manager.</w:t>
            </w:r>
          </w:p>
          <w:p w14:paraId="378981C2" w14:textId="77777777" w:rsidR="00D02529" w:rsidRPr="00516C75" w:rsidRDefault="00D02529" w:rsidP="00D025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3143B277" w14:textId="77777777" w:rsidR="006312F3" w:rsidRPr="00516C75" w:rsidRDefault="00D02529" w:rsidP="00D0252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Sistema SPGR o herramientas disponibles</w:t>
            </w:r>
          </w:p>
        </w:tc>
      </w:tr>
      <w:tr w:rsidR="006312F3" w:rsidRPr="00516C75" w14:paraId="03FFAA37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63941D1" w14:textId="77777777" w:rsidR="006312F3" w:rsidRPr="00516C75" w:rsidRDefault="006312F3" w:rsidP="006312F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10.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D9EE458" w14:textId="77777777" w:rsidR="006312F3" w:rsidRPr="00516C75" w:rsidRDefault="00AC38B7" w:rsidP="00AC38B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Responsable de atención del segundo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nivel del SPGR.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3AAA95C" w14:textId="77777777" w:rsidR="006312F3" w:rsidRPr="00516C75" w:rsidRDefault="00AC38B7" w:rsidP="00AC38B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¿Puede solucionar el incidente asignado?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652FFA66" w14:textId="77777777" w:rsidR="006312F3" w:rsidRPr="00516C75" w:rsidRDefault="009C6DDD" w:rsidP="009C6DD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CA5FBEF" w14:textId="77777777" w:rsidR="006312F3" w:rsidRPr="00516C75" w:rsidRDefault="00AC38B7" w:rsidP="00AC38B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Responsable de atención del segundo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nivel del SPGR.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6BEFAB6" w14:textId="77777777" w:rsidR="00AC38B7" w:rsidRPr="00516C75" w:rsidRDefault="00AC38B7" w:rsidP="00AC38B7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Se identifica la necesidad del usuario teniendo como parámetro el incidente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que reporta y el protocolo de respuesta:</w:t>
            </w:r>
          </w:p>
          <w:p w14:paraId="67A4C765" w14:textId="77777777" w:rsidR="00AC38B7" w:rsidRPr="00516C75" w:rsidRDefault="00AC38B7" w:rsidP="00AC38B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 el caso puede ser atendido por éste, se atenderá en las condiciones de respuesta requeridas.</w:t>
            </w:r>
            <w:r w:rsidR="008477C7" w:rsidRPr="00516C75">
              <w:rPr>
                <w:rFonts w:ascii="Arial Narrow" w:hAnsi="Arial Narrow" w:cs="Arial"/>
                <w:sz w:val="24"/>
                <w:szCs w:val="24"/>
              </w:rPr>
              <w:t xml:space="preserve"> (ir acción No.11)</w:t>
            </w:r>
          </w:p>
          <w:p w14:paraId="37825F22" w14:textId="77777777" w:rsidR="006312F3" w:rsidRPr="00516C75" w:rsidRDefault="006312F3" w:rsidP="00AC38B7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F887558" w14:textId="6A87F29D" w:rsidR="00AC38B7" w:rsidRPr="00516C75" w:rsidRDefault="00AC38B7" w:rsidP="00AC38B7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 el caso obedece a un ajuste de software, se dispone el estado “</w:t>
            </w:r>
            <w:r w:rsidR="000C14C1" w:rsidRPr="00516C75">
              <w:rPr>
                <w:rFonts w:ascii="Arial Narrow" w:hAnsi="Arial Narrow" w:cs="Arial"/>
                <w:i/>
                <w:sz w:val="24"/>
                <w:szCs w:val="24"/>
              </w:rPr>
              <w:t>Pendiente Hallazgo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” </w:t>
            </w:r>
            <w:r w:rsidR="009D7944" w:rsidRPr="00516C75">
              <w:rPr>
                <w:rFonts w:ascii="Arial Narrow" w:hAnsi="Arial Narrow" w:cs="Arial"/>
                <w:sz w:val="24"/>
                <w:szCs w:val="24"/>
              </w:rPr>
              <w:t>y se debe verificar si el mismo corresponde a un control de cambio (Manual Gestión de Cambios) o si corresponde a un hallazgo (Manual Gestión de Hallazgos).</w:t>
            </w:r>
          </w:p>
          <w:p w14:paraId="510A6A37" w14:textId="77777777" w:rsidR="000C3A39" w:rsidRPr="00516C75" w:rsidRDefault="000C3A39" w:rsidP="00AC38B7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7999121" w14:textId="77777777" w:rsidR="000C3A39" w:rsidRPr="00516C75" w:rsidRDefault="000C3A39" w:rsidP="009D7944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Si el caso se debe reasignar al responsable de atender el tercer nivel de atención se debe </w:t>
            </w:r>
            <w:r w:rsidRPr="00516C75">
              <w:rPr>
                <w:rFonts w:ascii="Arial Narrow" w:hAnsi="Arial Narrow"/>
                <w:sz w:val="24"/>
                <w:szCs w:val="24"/>
              </w:rPr>
              <w:t xml:space="preserve">adjuntar los soportes remitidos por el usuario, documenta en la herramienta y escala </w:t>
            </w:r>
            <w:r w:rsidR="009D7944" w:rsidRPr="00516C75">
              <w:rPr>
                <w:rFonts w:ascii="Arial Narrow" w:hAnsi="Arial Narrow"/>
                <w:sz w:val="24"/>
                <w:szCs w:val="24"/>
              </w:rPr>
              <w:t>a dicho nivel.</w:t>
            </w:r>
            <w:r w:rsidR="008477C7" w:rsidRPr="00516C75">
              <w:rPr>
                <w:rFonts w:ascii="Arial Narrow" w:hAnsi="Arial Narrow"/>
                <w:sz w:val="24"/>
                <w:szCs w:val="24"/>
              </w:rPr>
              <w:t xml:space="preserve"> (ir acción No. 12)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9616DF6" w14:textId="77777777" w:rsidR="003E0C51" w:rsidRPr="00516C75" w:rsidRDefault="003E0C51" w:rsidP="003E0C51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Sistema de Línea de Soporte - Service Manager.</w:t>
            </w:r>
          </w:p>
          <w:p w14:paraId="29C46171" w14:textId="77777777" w:rsidR="006312F3" w:rsidRPr="00516C75" w:rsidRDefault="006312F3" w:rsidP="00AC38B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6DDAF541" w14:textId="77777777" w:rsidR="003E0C51" w:rsidRPr="00516C75" w:rsidRDefault="003E0C51" w:rsidP="00AC38B7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  <w:lang w:val="en-US"/>
              </w:rPr>
              <w:t>Sistema Team Foundation Server – TFS.</w:t>
            </w:r>
          </w:p>
        </w:tc>
      </w:tr>
      <w:tr w:rsidR="006312F3" w:rsidRPr="00516C75" w14:paraId="218B2E45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231AD2B" w14:textId="77777777" w:rsidR="006312F3" w:rsidRPr="00516C75" w:rsidRDefault="006312F3" w:rsidP="006312F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6CCEC0A" w14:textId="77777777" w:rsidR="006312F3" w:rsidRPr="00516C75" w:rsidRDefault="009C6DDD" w:rsidP="009C6DD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Responsable de atención del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segundo nivel del SPGR.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E8815ED" w14:textId="77777777" w:rsidR="006312F3" w:rsidRPr="00516C75" w:rsidRDefault="009C6DDD" w:rsidP="009C6DD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Cerrar Incidente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05BDEADC" w14:textId="77777777" w:rsidR="006312F3" w:rsidRPr="00516C75" w:rsidRDefault="006312F3" w:rsidP="009C6DD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1E7B184" w14:textId="77777777" w:rsidR="006312F3" w:rsidRPr="00516C75" w:rsidRDefault="009C6DDD" w:rsidP="009C6DD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Responsable de atención del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segundo nivel del SPGR.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0920C9E" w14:textId="42A1ED0E" w:rsidR="006312F3" w:rsidRPr="00516C75" w:rsidRDefault="000C3A39" w:rsidP="000C3A39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lastRenderedPageBreak/>
              <w:t xml:space="preserve">El responsable de segundo </w:t>
            </w:r>
            <w:proofErr w:type="gramStart"/>
            <w:r w:rsidR="00516C75" w:rsidRPr="00516C75">
              <w:rPr>
                <w:rFonts w:ascii="Arial Narrow" w:hAnsi="Arial Narrow"/>
                <w:color w:val="auto"/>
                <w:lang w:val="es-ES" w:eastAsia="es-ES"/>
              </w:rPr>
              <w:t>nivel</w:t>
            </w:r>
            <w:r w:rsidR="00516C75">
              <w:rPr>
                <w:rFonts w:ascii="Arial Narrow" w:hAnsi="Arial Narrow"/>
                <w:color w:val="auto"/>
                <w:lang w:val="es-ES" w:eastAsia="es-ES"/>
              </w:rPr>
              <w:t>,</w:t>
            </w:r>
            <w:proofErr w:type="gramEnd"/>
            <w:r w:rsidR="00516C75">
              <w:rPr>
                <w:rFonts w:ascii="Arial Narrow" w:hAnsi="Arial Narrow"/>
                <w:color w:val="auto"/>
                <w:lang w:val="es-ES" w:eastAsia="es-ES"/>
              </w:rPr>
              <w:t xml:space="preserve"> 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describe en la 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lastRenderedPageBreak/>
              <w:t>herramienta la solución entregada teniendo como parámetro que sea satisfactoria y realiza el cierre del mismo.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DFABFF2" w14:textId="77777777" w:rsidR="009C6DDD" w:rsidRPr="00516C75" w:rsidRDefault="009C6DDD" w:rsidP="009C6DD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Sistema de Línea de Soporte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- Service Manager.</w:t>
            </w:r>
          </w:p>
          <w:p w14:paraId="27A289BF" w14:textId="77777777" w:rsidR="006312F3" w:rsidRPr="00516C75" w:rsidRDefault="006312F3" w:rsidP="009C6DD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C3A39" w:rsidRPr="00516C75" w14:paraId="0DB22C9D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37AC449" w14:textId="77777777" w:rsidR="000C3A39" w:rsidRPr="00516C75" w:rsidRDefault="000C3A39" w:rsidP="000C3A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7C91FB4" w14:textId="77777777" w:rsidR="000C3A39" w:rsidRPr="00516C75" w:rsidRDefault="000C3A39" w:rsidP="000C3A3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Responsable de atención del tercer nivel del SPGR.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9D2078C" w14:textId="77777777" w:rsidR="000C3A39" w:rsidRPr="00516C75" w:rsidRDefault="000C3A39" w:rsidP="000C3A3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Recibir, revisar y analizar el caso asignado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9784074" w14:textId="77777777" w:rsidR="000C3A39" w:rsidRPr="00516C75" w:rsidRDefault="000C3A39" w:rsidP="000C3A3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54D7DA0" w14:textId="77777777" w:rsidR="000C3A39" w:rsidRPr="00516C75" w:rsidRDefault="000C3A39" w:rsidP="000C3A3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Responsable de atención del tercer nivel del SPGR.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8D95B03" w14:textId="523CFAD3" w:rsidR="000C3A39" w:rsidRPr="00516C75" w:rsidRDefault="000C3A39" w:rsidP="00332782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Recibe y verifica la correcta asignación del caso </w:t>
            </w:r>
            <w:r w:rsidR="00516C75" w:rsidRPr="00516C75">
              <w:rPr>
                <w:rFonts w:ascii="Arial Narrow" w:hAnsi="Arial Narrow" w:cs="Arial"/>
                <w:sz w:val="24"/>
                <w:szCs w:val="24"/>
              </w:rPr>
              <w:t>de acuerdo con el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tipo de </w:t>
            </w:r>
            <w:r w:rsidR="00332782" w:rsidRPr="00516C75">
              <w:rPr>
                <w:rFonts w:ascii="Arial Narrow" w:hAnsi="Arial Narrow" w:cs="Arial"/>
                <w:sz w:val="24"/>
                <w:szCs w:val="24"/>
              </w:rPr>
              <w:t>incidente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o solicitud, de igual manera revisa la información registrada. A través del análisis de la información identifica si puede o no dar solución al incidente.</w:t>
            </w:r>
          </w:p>
          <w:p w14:paraId="05854D8C" w14:textId="77777777" w:rsidR="00CC3DBA" w:rsidRPr="00516C75" w:rsidRDefault="00CC3DBA" w:rsidP="00332782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Asimismo, considera los tiempos de respuesta a incidentes o requerimientos contenidos en el </w:t>
            </w:r>
            <w:r w:rsidRPr="00516C75">
              <w:rPr>
                <w:rFonts w:ascii="Arial Narrow" w:hAnsi="Arial Narrow"/>
                <w:sz w:val="24"/>
                <w:szCs w:val="24"/>
              </w:rPr>
              <w:t>catálogo del Service Manager para Regalías.</w:t>
            </w:r>
          </w:p>
          <w:p w14:paraId="65FCA3F6" w14:textId="77777777" w:rsidR="008477C7" w:rsidRPr="00516C75" w:rsidRDefault="008477C7" w:rsidP="00332782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282B05BC" w14:textId="77777777" w:rsidR="008477C7" w:rsidRPr="00516C75" w:rsidRDefault="008477C7" w:rsidP="008477C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 el caso puede ser atendido por éste, se atenderá en las condiciones de respuesta requeridas. (ir acción No.13)</w:t>
            </w:r>
          </w:p>
          <w:p w14:paraId="1587D052" w14:textId="77777777" w:rsidR="008477C7" w:rsidRPr="00516C75" w:rsidRDefault="008477C7" w:rsidP="00332782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64F9729" w14:textId="5F9998FA" w:rsidR="008477C7" w:rsidRPr="00516C75" w:rsidRDefault="008477C7" w:rsidP="008477C7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 el caso obedece a un ajuste de software, se dispone el estado “</w:t>
            </w:r>
            <w:r w:rsidR="000C14C1" w:rsidRPr="00516C75">
              <w:rPr>
                <w:rFonts w:ascii="Arial Narrow" w:hAnsi="Arial Narrow" w:cs="Arial"/>
                <w:i/>
                <w:sz w:val="24"/>
                <w:szCs w:val="24"/>
              </w:rPr>
              <w:t>Pendiente hallazgo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” y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se debe verificar si el mismo corresponde a un control de cambio (Manual Gestión de Cambios) o si corresponde a un hallazgo (Manual Gestión de Hallazgos).</w:t>
            </w:r>
          </w:p>
          <w:p w14:paraId="0666AA4F" w14:textId="77777777" w:rsidR="00332782" w:rsidRPr="00516C75" w:rsidRDefault="00332782" w:rsidP="00332782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BA044D5" w14:textId="77777777" w:rsidR="000C3A39" w:rsidRPr="00516C75" w:rsidRDefault="000C3A39" w:rsidP="000C3A3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Sistema de Línea de Soporte - Service Manager.</w:t>
            </w:r>
          </w:p>
          <w:p w14:paraId="3E7D78B2" w14:textId="77777777" w:rsidR="000C3A39" w:rsidRPr="00516C75" w:rsidRDefault="000C3A39" w:rsidP="000C3A3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6E8C0BEB" w14:textId="77777777" w:rsidR="000C3A39" w:rsidRPr="00516C75" w:rsidRDefault="000C3A39" w:rsidP="000C3A3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Sistema SPGR o herramientas disponibles</w:t>
            </w:r>
          </w:p>
        </w:tc>
      </w:tr>
      <w:tr w:rsidR="00332782" w:rsidRPr="00516C75" w14:paraId="080A15BB" w14:textId="77777777" w:rsidTr="00784988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766286E" w14:textId="77777777" w:rsidR="00332782" w:rsidRPr="00516C75" w:rsidRDefault="00332782" w:rsidP="003327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13.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529A992" w14:textId="77777777" w:rsidR="00332782" w:rsidRPr="00516C75" w:rsidRDefault="00332782" w:rsidP="0033278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Responsable de atención del tercer nivel del SPGR.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A5B4D49" w14:textId="77777777" w:rsidR="00332782" w:rsidRPr="00516C75" w:rsidRDefault="00332782" w:rsidP="0033278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Cerrar Incidente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7BB0BE1C" w14:textId="77777777" w:rsidR="00332782" w:rsidRPr="00516C75" w:rsidRDefault="00332782" w:rsidP="0033278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67A3B25" w14:textId="77777777" w:rsidR="00332782" w:rsidRPr="00516C75" w:rsidRDefault="00332782" w:rsidP="0033278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Responsable de atención del tercer nivel del SPGR.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A3BE7C3" w14:textId="499C3B02" w:rsidR="00332782" w:rsidRPr="00516C75" w:rsidRDefault="00332782" w:rsidP="00332782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El responsable del tercer </w:t>
            </w:r>
            <w:proofErr w:type="gramStart"/>
            <w:r w:rsidR="00516C75" w:rsidRPr="00516C75">
              <w:rPr>
                <w:rFonts w:ascii="Arial Narrow" w:hAnsi="Arial Narrow"/>
                <w:color w:val="auto"/>
                <w:lang w:val="es-ES" w:eastAsia="es-ES"/>
              </w:rPr>
              <w:t>nivel</w:t>
            </w:r>
            <w:r w:rsidR="00516C75">
              <w:rPr>
                <w:rFonts w:ascii="Arial Narrow" w:hAnsi="Arial Narrow"/>
                <w:color w:val="auto"/>
                <w:lang w:val="es-ES" w:eastAsia="es-ES"/>
              </w:rPr>
              <w:t>,</w:t>
            </w:r>
            <w:proofErr w:type="gramEnd"/>
            <w:r w:rsidR="00516C75">
              <w:rPr>
                <w:rFonts w:ascii="Arial Narrow" w:hAnsi="Arial Narrow"/>
                <w:color w:val="auto"/>
                <w:lang w:val="es-ES" w:eastAsia="es-ES"/>
              </w:rPr>
              <w:t xml:space="preserve"> </w:t>
            </w:r>
            <w:r w:rsidRPr="00516C75">
              <w:rPr>
                <w:rFonts w:ascii="Arial Narrow" w:hAnsi="Arial Narrow"/>
                <w:color w:val="auto"/>
                <w:lang w:val="es-ES" w:eastAsia="es-ES"/>
              </w:rPr>
              <w:t>describe en la herramienta la solución entregada teniendo como parámetro que sea satisfactoria y realiza el cierre del mismo.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736FE34" w14:textId="77777777" w:rsidR="00332782" w:rsidRPr="00516C75" w:rsidRDefault="00332782" w:rsidP="0033278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Sistema de Línea de Soporte - Service Manager.</w:t>
            </w:r>
          </w:p>
          <w:p w14:paraId="23C2ECFB" w14:textId="77777777" w:rsidR="00332782" w:rsidRPr="00516C75" w:rsidRDefault="00332782" w:rsidP="0033278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F43A3" w:rsidRPr="00516C75" w14:paraId="7A0E5303" w14:textId="77777777" w:rsidTr="008477C7">
        <w:trPr>
          <w:trHeight w:val="545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5F0516C" w14:textId="77777777" w:rsidR="001F43A3" w:rsidRPr="00516C75" w:rsidRDefault="001F43A3" w:rsidP="001F43A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14.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F704F55" w14:textId="77777777" w:rsidR="001F43A3" w:rsidRPr="00516C75" w:rsidRDefault="001F43A3" w:rsidP="001F43A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Coordinador de la Línea de Soporte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2A06B70" w14:textId="77777777" w:rsidR="001F43A3" w:rsidRPr="00516C75" w:rsidRDefault="001F43A3" w:rsidP="001F43A3">
            <w:pPr>
              <w:pStyle w:val="Default"/>
              <w:jc w:val="both"/>
              <w:rPr>
                <w:rFonts w:ascii="Arial Narrow" w:hAnsi="Arial Narrow"/>
                <w:color w:val="auto"/>
                <w:lang w:val="es-ES" w:eastAsia="es-ES"/>
              </w:rPr>
            </w:pPr>
            <w:r w:rsidRPr="00516C75">
              <w:rPr>
                <w:rFonts w:ascii="Arial Narrow" w:hAnsi="Arial Narrow"/>
                <w:color w:val="auto"/>
                <w:lang w:val="es-ES" w:eastAsia="es-ES"/>
              </w:rPr>
              <w:t xml:space="preserve">Elaborar Informe mensual de seguimiento 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1F466F65" w14:textId="77777777" w:rsidR="001F43A3" w:rsidRPr="00516C75" w:rsidRDefault="001F43A3" w:rsidP="001F43A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C2C4902" w14:textId="77777777" w:rsidR="001F43A3" w:rsidRPr="00516C75" w:rsidRDefault="001F43A3" w:rsidP="001F43A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Coordinador de la Línea de Soporte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9F9D154" w14:textId="3C2EDAAD" w:rsidR="001F43A3" w:rsidRPr="00516C75" w:rsidRDefault="001F43A3" w:rsidP="001F43A3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Elabora</w:t>
            </w:r>
            <w:r w:rsidR="00932FC1" w:rsidRPr="00516C75">
              <w:rPr>
                <w:rFonts w:ascii="Arial Narrow" w:hAnsi="Arial Narrow" w:cs="Arial"/>
                <w:sz w:val="24"/>
                <w:szCs w:val="24"/>
              </w:rPr>
              <w:t>, presenta y envía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 xml:space="preserve"> mensualmente un informe de seguimiento, donde ingresa datos estadísticos, análisis de los indicadores y </w:t>
            </w:r>
            <w:r w:rsidR="00932FC1" w:rsidRPr="00516C75">
              <w:rPr>
                <w:rFonts w:ascii="Arial Narrow" w:hAnsi="Arial Narrow" w:cs="Arial"/>
                <w:sz w:val="24"/>
                <w:szCs w:val="24"/>
              </w:rPr>
              <w:t xml:space="preserve">encuestas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de producto no conforme, si existe.</w:t>
            </w:r>
          </w:p>
          <w:p w14:paraId="7FE06A3D" w14:textId="77777777" w:rsidR="001F43A3" w:rsidRPr="00516C75" w:rsidRDefault="00AA0393" w:rsidP="00967AA6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E</w:t>
            </w:r>
            <w:r w:rsidR="001F43A3" w:rsidRPr="00516C75">
              <w:rPr>
                <w:rFonts w:ascii="Arial Narrow" w:hAnsi="Arial Narrow" w:cs="Arial"/>
                <w:sz w:val="24"/>
                <w:szCs w:val="24"/>
              </w:rPr>
              <w:t xml:space="preserve">valúa la necesidad de generar o reforzar conocimientos a los usuarios a través de capacitación o acompañamiento conforme el </w:t>
            </w:r>
            <w:r w:rsidR="00967AA6" w:rsidRPr="00516C75">
              <w:rPr>
                <w:rFonts w:ascii="Arial Narrow" w:hAnsi="Arial Narrow" w:cs="Arial"/>
                <w:sz w:val="24"/>
                <w:szCs w:val="24"/>
              </w:rPr>
              <w:t>Manual</w:t>
            </w:r>
            <w:r w:rsidR="001F43A3" w:rsidRPr="00516C75">
              <w:rPr>
                <w:rFonts w:ascii="Arial Narrow" w:hAnsi="Arial Narrow" w:cs="Arial"/>
                <w:sz w:val="24"/>
                <w:szCs w:val="24"/>
              </w:rPr>
              <w:t xml:space="preserve"> de capacitación</w:t>
            </w:r>
            <w:r w:rsidR="00967AA6" w:rsidRPr="00516C75">
              <w:rPr>
                <w:rFonts w:ascii="Arial Narrow" w:hAnsi="Arial Narrow" w:cs="Arial"/>
                <w:sz w:val="24"/>
                <w:szCs w:val="24"/>
              </w:rPr>
              <w:t xml:space="preserve"> SPGR</w:t>
            </w:r>
            <w:r w:rsidR="001F43A3" w:rsidRPr="00516C75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5F58A78F" w14:textId="77777777" w:rsidR="00AA0393" w:rsidRPr="00516C75" w:rsidRDefault="00C81A44" w:rsidP="00AA0393">
            <w:pPr>
              <w:spacing w:after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A partir</w:t>
            </w:r>
            <w:r w:rsidR="00AA0393" w:rsidRPr="00516C75">
              <w:rPr>
                <w:rFonts w:ascii="Arial Narrow" w:hAnsi="Arial Narrow" w:cs="Arial"/>
                <w:sz w:val="24"/>
                <w:szCs w:val="24"/>
              </w:rPr>
              <w:t xml:space="preserve"> del informe se Identifican necesidades de </w:t>
            </w:r>
            <w:r w:rsidR="00AA0393"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fortalecimiento sobre temas particulares requeridos por los usuarios y que serán retroalimentados con el equipo funcional del SPGR.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7210D76" w14:textId="77777777" w:rsidR="001F43A3" w:rsidRPr="00516C75" w:rsidRDefault="001F43A3" w:rsidP="001F43A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lastRenderedPageBreak/>
              <w:t>Informe de seguimiento.</w:t>
            </w:r>
          </w:p>
        </w:tc>
      </w:tr>
      <w:tr w:rsidR="001F43A3" w:rsidRPr="00516C75" w14:paraId="421D51CE" w14:textId="77777777" w:rsidTr="00D52B47">
        <w:trPr>
          <w:trHeight w:val="3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3908E" w14:textId="77777777" w:rsidR="001F43A3" w:rsidRPr="00516C75" w:rsidRDefault="001F43A3" w:rsidP="001F43A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FIN DEL PROCEDIMIENTO</w:t>
            </w:r>
          </w:p>
        </w:tc>
      </w:tr>
    </w:tbl>
    <w:p w14:paraId="79D82AD8" w14:textId="77777777" w:rsidR="001A21A0" w:rsidRPr="00516C75" w:rsidRDefault="001A21A0" w:rsidP="003C686A">
      <w:pPr>
        <w:rPr>
          <w:rFonts w:ascii="Arial Narrow" w:hAnsi="Arial Narrow"/>
          <w:sz w:val="24"/>
          <w:szCs w:val="24"/>
        </w:rPr>
      </w:pPr>
    </w:p>
    <w:p w14:paraId="74F08698" w14:textId="77777777" w:rsidR="00974849" w:rsidRPr="00516C75" w:rsidRDefault="00974849" w:rsidP="003C686A">
      <w:pPr>
        <w:rPr>
          <w:rFonts w:ascii="Arial Narrow" w:hAnsi="Arial Narrow"/>
          <w:sz w:val="24"/>
          <w:szCs w:val="24"/>
        </w:rPr>
      </w:pPr>
    </w:p>
    <w:p w14:paraId="4A68653C" w14:textId="77777777" w:rsidR="0094407F" w:rsidRPr="00516C75" w:rsidRDefault="0094407F" w:rsidP="003C686A">
      <w:pPr>
        <w:rPr>
          <w:rFonts w:ascii="Arial Narrow" w:hAnsi="Arial Narrow"/>
          <w:sz w:val="24"/>
          <w:szCs w:val="24"/>
        </w:rPr>
      </w:pPr>
    </w:p>
    <w:p w14:paraId="22009DEB" w14:textId="77777777" w:rsidR="00000AF7" w:rsidRPr="00516C75" w:rsidRDefault="004A361C" w:rsidP="00CC12BC">
      <w:pPr>
        <w:pStyle w:val="Ttulo1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bookmarkStart w:id="17" w:name="_Toc86253934"/>
      <w:bookmarkEnd w:id="11"/>
      <w:bookmarkEnd w:id="12"/>
      <w:bookmarkEnd w:id="13"/>
      <w:bookmarkEnd w:id="14"/>
      <w:bookmarkEnd w:id="15"/>
      <w:bookmarkEnd w:id="16"/>
      <w:r w:rsidRPr="00516C75">
        <w:rPr>
          <w:rFonts w:ascii="Arial Narrow" w:hAnsi="Arial Narrow"/>
          <w:sz w:val="24"/>
          <w:szCs w:val="24"/>
        </w:rPr>
        <w:t>H</w:t>
      </w:r>
      <w:r w:rsidR="00000AF7" w:rsidRPr="00516C75">
        <w:rPr>
          <w:rFonts w:ascii="Arial Narrow" w:hAnsi="Arial Narrow"/>
          <w:sz w:val="24"/>
          <w:szCs w:val="24"/>
        </w:rPr>
        <w:t>ISTORIAL DE CAMBIOS</w:t>
      </w:r>
      <w:bookmarkEnd w:id="17"/>
    </w:p>
    <w:p w14:paraId="0CB70229" w14:textId="77777777" w:rsidR="002648FF" w:rsidRPr="00516C75" w:rsidRDefault="002648FF" w:rsidP="002648FF">
      <w:pPr>
        <w:rPr>
          <w:rFonts w:ascii="Arial Narrow" w:hAnsi="Arial Narrow"/>
          <w:sz w:val="24"/>
          <w:szCs w:val="24"/>
        </w:rPr>
      </w:pPr>
    </w:p>
    <w:p w14:paraId="63DAA4CD" w14:textId="77777777" w:rsidR="002648FF" w:rsidRPr="00516C75" w:rsidRDefault="002648FF" w:rsidP="002648FF">
      <w:pPr>
        <w:rPr>
          <w:rFonts w:ascii="Arial Narrow" w:hAnsi="Arial Narrow" w:cs="Arial"/>
          <w:i/>
          <w:sz w:val="24"/>
          <w:szCs w:val="24"/>
        </w:rPr>
      </w:pPr>
      <w:r w:rsidRPr="00516C75">
        <w:rPr>
          <w:rFonts w:ascii="Arial Narrow" w:hAnsi="Arial Narrow" w:cs="Arial"/>
          <w:i/>
          <w:sz w:val="24"/>
          <w:szCs w:val="24"/>
        </w:rPr>
        <w:t xml:space="preserve">Nota: estos campos son diligenciados por el asesor asignado en la Oficina Asesora de Planeación o quien tramita el cambio. </w:t>
      </w:r>
    </w:p>
    <w:p w14:paraId="55F1385E" w14:textId="77777777" w:rsidR="00000AF7" w:rsidRPr="00516C75" w:rsidRDefault="00000AF7" w:rsidP="00CB26AD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7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60"/>
        <w:gridCol w:w="2253"/>
      </w:tblGrid>
      <w:tr w:rsidR="000C14C1" w:rsidRPr="00516C75" w14:paraId="08642986" w14:textId="77777777" w:rsidTr="008B4895">
        <w:trPr>
          <w:trHeight w:val="359"/>
          <w:tblHeader/>
        </w:trPr>
        <w:tc>
          <w:tcPr>
            <w:tcW w:w="1701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220C5D92" w14:textId="77777777" w:rsidR="00000AF7" w:rsidRPr="00516C75" w:rsidRDefault="00000AF7" w:rsidP="00C5356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FECHA</w:t>
            </w:r>
          </w:p>
        </w:tc>
        <w:tc>
          <w:tcPr>
            <w:tcW w:w="15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4F6E6156" w14:textId="77777777" w:rsidR="00000AF7" w:rsidRPr="00516C75" w:rsidRDefault="00000AF7" w:rsidP="00C5356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VERSIÓN</w:t>
            </w:r>
          </w:p>
        </w:tc>
        <w:tc>
          <w:tcPr>
            <w:tcW w:w="32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898FC07" w14:textId="77777777" w:rsidR="00000AF7" w:rsidRPr="00516C75" w:rsidRDefault="00000AF7" w:rsidP="00C5356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DESCRIPCIÓN DEL CAMBIO</w:t>
            </w:r>
          </w:p>
        </w:tc>
        <w:tc>
          <w:tcPr>
            <w:tcW w:w="2253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000985F1" w14:textId="77777777" w:rsidR="00000AF7" w:rsidRPr="00516C75" w:rsidRDefault="00000AF7" w:rsidP="00C5356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ASESOR SUG</w:t>
            </w:r>
          </w:p>
        </w:tc>
      </w:tr>
      <w:tr w:rsidR="0022078E" w:rsidRPr="00516C75" w14:paraId="4EBF923F" w14:textId="77777777" w:rsidTr="00516C75">
        <w:trPr>
          <w:trHeight w:val="838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FAA6AE" w14:textId="306098C0" w:rsidR="0022078E" w:rsidRPr="00516C75" w:rsidRDefault="0022078E" w:rsidP="0022078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28/01/2021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5D95B59" w14:textId="04D0C04A" w:rsidR="0022078E" w:rsidRPr="00516C75" w:rsidRDefault="0022078E" w:rsidP="0022078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E921BA8" w14:textId="3B5F1D6E" w:rsidR="0022078E" w:rsidRPr="00516C75" w:rsidRDefault="0022078E" w:rsidP="0022078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Creación manual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63BC9F5" w14:textId="2216A970" w:rsidR="0022078E" w:rsidRPr="00516C75" w:rsidRDefault="0022078E" w:rsidP="0022078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sz w:val="24"/>
                <w:szCs w:val="24"/>
              </w:rPr>
              <w:t>Liliana Parra Ramírez</w:t>
            </w:r>
          </w:p>
        </w:tc>
      </w:tr>
    </w:tbl>
    <w:p w14:paraId="265A575A" w14:textId="77777777" w:rsidR="004E7BF0" w:rsidRPr="00516C75" w:rsidRDefault="004E7BF0" w:rsidP="00CB26A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2D5D0B7" w14:textId="77777777" w:rsidR="0078679A" w:rsidRPr="00516C75" w:rsidRDefault="0078679A" w:rsidP="00CB26A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FB4DF17" w14:textId="77777777" w:rsidR="0078679A" w:rsidRPr="00516C75" w:rsidRDefault="0078679A" w:rsidP="00CC12BC">
      <w:pPr>
        <w:pStyle w:val="Ttulo1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bookmarkStart w:id="18" w:name="_Toc86253935"/>
      <w:r w:rsidRPr="00516C75">
        <w:rPr>
          <w:rFonts w:ascii="Arial Narrow" w:hAnsi="Arial Narrow"/>
          <w:sz w:val="24"/>
          <w:szCs w:val="24"/>
        </w:rPr>
        <w:t>APROBACIÓN</w:t>
      </w:r>
      <w:bookmarkEnd w:id="18"/>
    </w:p>
    <w:p w14:paraId="28DF2A55" w14:textId="77777777" w:rsidR="0078679A" w:rsidRPr="00516C75" w:rsidRDefault="0078679A" w:rsidP="00CB26AD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7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0C14C1" w:rsidRPr="00516C75" w14:paraId="13B46854" w14:textId="77777777" w:rsidTr="008B4895">
        <w:trPr>
          <w:trHeight w:val="87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467C278" w14:textId="77777777" w:rsidR="004206A1" w:rsidRPr="00516C75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C22EC" w14:textId="2730D0F6" w:rsidR="004206A1" w:rsidRPr="00516C75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Nombre: </w:t>
            </w:r>
            <w:r w:rsidR="00D5367C" w:rsidRPr="00516C75">
              <w:rPr>
                <w:rFonts w:ascii="Arial Narrow" w:hAnsi="Arial Narrow" w:cs="Arial"/>
                <w:sz w:val="24"/>
                <w:szCs w:val="24"/>
              </w:rPr>
              <w:t>Yahir Ostos Naranjo</w:t>
            </w:r>
          </w:p>
          <w:p w14:paraId="5FF4B3D0" w14:textId="4ADD163C" w:rsidR="004206A1" w:rsidRPr="00516C75" w:rsidRDefault="004206A1" w:rsidP="004206A1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Cargo:    </w:t>
            </w:r>
            <w:r w:rsidR="00D5367C" w:rsidRPr="00516C75">
              <w:rPr>
                <w:rFonts w:ascii="Arial Narrow" w:hAnsi="Arial Narrow" w:cs="Arial"/>
                <w:sz w:val="24"/>
                <w:szCs w:val="24"/>
              </w:rPr>
              <w:t>Contratista</w:t>
            </w:r>
          </w:p>
          <w:p w14:paraId="49A32AF9" w14:textId="1D681CD2" w:rsidR="004206A1" w:rsidRPr="00516C75" w:rsidRDefault="004206A1" w:rsidP="000C14C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Fecha:    </w:t>
            </w:r>
            <w:r w:rsidR="000C14C1" w:rsidRPr="00516C75">
              <w:rPr>
                <w:rFonts w:ascii="Arial Narrow" w:hAnsi="Arial Narrow" w:cs="Arial"/>
                <w:sz w:val="24"/>
                <w:szCs w:val="24"/>
              </w:rPr>
              <w:t>09-12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0C14C1" w:rsidRPr="00516C75">
              <w:rPr>
                <w:rFonts w:ascii="Arial Narrow" w:hAnsi="Arial Narrow" w:cs="Arial"/>
                <w:sz w:val="24"/>
                <w:szCs w:val="24"/>
              </w:rPr>
              <w:t>2021</w:t>
            </w:r>
          </w:p>
        </w:tc>
      </w:tr>
      <w:tr w:rsidR="000C14C1" w:rsidRPr="00516C75" w14:paraId="056B0D32" w14:textId="77777777" w:rsidTr="008B4895">
        <w:trPr>
          <w:trHeight w:val="82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131824" w14:textId="77777777" w:rsidR="004206A1" w:rsidRPr="00516C75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1C456" w14:textId="3D553512" w:rsidR="004206A1" w:rsidRPr="00516C75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Nombre: </w:t>
            </w:r>
            <w:r w:rsidR="00D5367C" w:rsidRPr="00516C75">
              <w:rPr>
                <w:rFonts w:ascii="Arial Narrow" w:hAnsi="Arial Narrow" w:cs="Arial"/>
                <w:sz w:val="24"/>
                <w:szCs w:val="24"/>
              </w:rPr>
              <w:t>José Alejandro Castañeda Feria</w:t>
            </w:r>
          </w:p>
          <w:p w14:paraId="51261E56" w14:textId="6D8DD88F" w:rsidR="004206A1" w:rsidRPr="00516C75" w:rsidRDefault="004206A1" w:rsidP="004206A1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Cargo: </w:t>
            </w:r>
            <w:r w:rsidR="00D5367C" w:rsidRPr="00516C75">
              <w:rPr>
                <w:rFonts w:ascii="Arial Narrow" w:hAnsi="Arial Narrow" w:cs="Arial"/>
                <w:sz w:val="24"/>
                <w:szCs w:val="24"/>
              </w:rPr>
              <w:t>Asesor</w:t>
            </w: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14:paraId="3E66B643" w14:textId="717DDEEC" w:rsidR="004206A1" w:rsidRPr="00516C75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Fecha: </w:t>
            </w:r>
            <w:r w:rsidR="00D5367C" w:rsidRPr="00516C75"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5367C" w:rsidRPr="00516C75">
              <w:rPr>
                <w:rFonts w:ascii="Arial Narrow" w:hAnsi="Arial Narrow" w:cs="Arial"/>
                <w:sz w:val="24"/>
                <w:szCs w:val="24"/>
              </w:rPr>
              <w:t>12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5367C" w:rsidRPr="00516C75">
              <w:rPr>
                <w:rFonts w:ascii="Arial Narrow" w:hAnsi="Arial Narrow" w:cs="Arial"/>
                <w:sz w:val="24"/>
                <w:szCs w:val="24"/>
              </w:rPr>
              <w:t>2021</w:t>
            </w: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</w:p>
        </w:tc>
      </w:tr>
      <w:tr w:rsidR="000C14C1" w:rsidRPr="00516C75" w14:paraId="33060CB6" w14:textId="77777777" w:rsidTr="008B4895">
        <w:trPr>
          <w:trHeight w:val="84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E5FD5E" w14:textId="77777777" w:rsidR="004206A1" w:rsidRPr="00516C75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7274" w14:textId="77777777" w:rsidR="000E4AD0" w:rsidRPr="00516C75" w:rsidRDefault="000E4AD0" w:rsidP="000E4AD0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Nombre: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Pamela Fonrodona Zapata</w:t>
            </w:r>
          </w:p>
          <w:p w14:paraId="559D9964" w14:textId="77777777" w:rsidR="000E4AD0" w:rsidRPr="00516C75" w:rsidRDefault="000E4AD0" w:rsidP="000E4AD0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 xml:space="preserve">Cargo:    </w:t>
            </w:r>
            <w:r w:rsidRPr="00516C75">
              <w:rPr>
                <w:rFonts w:ascii="Arial Narrow" w:hAnsi="Arial Narrow" w:cs="Arial"/>
                <w:sz w:val="24"/>
                <w:szCs w:val="24"/>
              </w:rPr>
              <w:t>Coordinadora Grupo Sistema General de Regalías</w:t>
            </w:r>
          </w:p>
          <w:p w14:paraId="15AD4393" w14:textId="1A127596" w:rsidR="004206A1" w:rsidRPr="00516C75" w:rsidRDefault="000E4AD0" w:rsidP="000E4AD0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16C75">
              <w:rPr>
                <w:rFonts w:ascii="Arial Narrow" w:hAnsi="Arial Narrow" w:cs="Arial"/>
                <w:b/>
                <w:sz w:val="24"/>
                <w:szCs w:val="24"/>
              </w:rPr>
              <w:t>Fecha: 28-01-2021</w:t>
            </w:r>
          </w:p>
        </w:tc>
      </w:tr>
    </w:tbl>
    <w:p w14:paraId="0A225F56" w14:textId="77777777" w:rsidR="00EE7950" w:rsidRPr="00516C75" w:rsidRDefault="00EE7950" w:rsidP="00CB26AD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EE7950" w:rsidRPr="00516C75" w:rsidSect="005E1CB4">
      <w:headerReference w:type="default" r:id="rId13"/>
      <w:footerReference w:type="default" r:id="rId14"/>
      <w:headerReference w:type="first" r:id="rId15"/>
      <w:pgSz w:w="12242" w:h="15842"/>
      <w:pgMar w:top="1235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14CE" w14:textId="77777777" w:rsidR="00CC7177" w:rsidRDefault="00CC7177">
      <w:r>
        <w:separator/>
      </w:r>
    </w:p>
  </w:endnote>
  <w:endnote w:type="continuationSeparator" w:id="0">
    <w:p w14:paraId="34F39E7E" w14:textId="77777777" w:rsidR="00CC7177" w:rsidRDefault="00CC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1690" w14:textId="77777777" w:rsidR="000C3A39" w:rsidRDefault="000C3A39" w:rsidP="004A0461">
    <w:pPr>
      <w:pStyle w:val="Piedepgina"/>
      <w:rPr>
        <w:rFonts w:ascii="Arial Narrow" w:hAnsi="Arial Narrow"/>
        <w:sz w:val="16"/>
        <w:szCs w:val="16"/>
        <w:lang w:val="es-CO"/>
      </w:rPr>
    </w:pPr>
  </w:p>
  <w:p w14:paraId="3D514C3C" w14:textId="77777777" w:rsidR="000C3A39" w:rsidRDefault="000C3A39" w:rsidP="004A0461">
    <w:pPr>
      <w:pStyle w:val="Piedepgina"/>
      <w:rPr>
        <w:rFonts w:ascii="Arial Narrow" w:hAnsi="Arial Narrow"/>
        <w:sz w:val="16"/>
        <w:szCs w:val="16"/>
        <w:lang w:val="es-CO"/>
      </w:rPr>
    </w:pPr>
  </w:p>
  <w:p w14:paraId="0A880D13" w14:textId="77777777" w:rsidR="000C3A39" w:rsidRPr="00B272FD" w:rsidRDefault="000C3A3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225E" w14:textId="77777777" w:rsidR="00CC7177" w:rsidRDefault="00CC7177">
      <w:r>
        <w:separator/>
      </w:r>
    </w:p>
  </w:footnote>
  <w:footnote w:type="continuationSeparator" w:id="0">
    <w:p w14:paraId="6E51C119" w14:textId="77777777" w:rsidR="00CC7177" w:rsidRDefault="00CC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0E4AD0" w14:paraId="2033F6F5" w14:textId="77777777" w:rsidTr="005E1CB4">
      <w:trPr>
        <w:cantSplit/>
        <w:trHeight w:val="276"/>
        <w:jc w:val="center"/>
      </w:trPr>
      <w:tc>
        <w:tcPr>
          <w:tcW w:w="2785" w:type="dxa"/>
          <w:vMerge w:val="restart"/>
          <w:vAlign w:val="center"/>
        </w:tcPr>
        <w:p w14:paraId="6BD951A2" w14:textId="77777777" w:rsidR="000E4AD0" w:rsidRDefault="000E4AD0" w:rsidP="000E4AD0">
          <w:pPr>
            <w:pStyle w:val="Encabezado"/>
            <w:jc w:val="center"/>
            <w:rPr>
              <w:rFonts w:ascii="Arial" w:hAnsi="Arial"/>
            </w:rPr>
          </w:pPr>
          <w:r w:rsidRPr="008E0216">
            <w:rPr>
              <w:noProof/>
              <w:lang w:val="es-CO" w:eastAsia="es-CO"/>
            </w:rPr>
            <w:drawing>
              <wp:inline distT="0" distB="0" distL="0" distR="0" wp14:anchorId="4AA08C11" wp14:editId="0C2A5533">
                <wp:extent cx="1676400" cy="438150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14:paraId="0B1D944A" w14:textId="779FF802" w:rsidR="000E4AD0" w:rsidRPr="009A37A7" w:rsidRDefault="000E4AD0" w:rsidP="000E4AD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LINEA DE SOPORTE SISTEMA DE PRESUPUESTO Y GIROS DE REGALÍAS - SPGR</w:t>
          </w:r>
        </w:p>
      </w:tc>
      <w:tc>
        <w:tcPr>
          <w:tcW w:w="992" w:type="dxa"/>
          <w:vAlign w:val="center"/>
        </w:tcPr>
        <w:p w14:paraId="08CE9136" w14:textId="77777777" w:rsidR="000E4AD0" w:rsidRDefault="000E4AD0" w:rsidP="000E4AD0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77A56C2D" w14:textId="44C00087" w:rsidR="000E4AD0" w:rsidRDefault="000E4AD0" w:rsidP="000E4AD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Mis4.9</w:t>
          </w:r>
          <w:r w:rsidR="00516C75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Pro.3</w:t>
          </w:r>
          <w:r w:rsidR="00516C75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Man1</w:t>
          </w:r>
        </w:p>
      </w:tc>
    </w:tr>
    <w:tr w:rsidR="000E4AD0" w14:paraId="65C4CCE6" w14:textId="77777777" w:rsidTr="005E1CB4">
      <w:trPr>
        <w:cantSplit/>
        <w:trHeight w:val="147"/>
        <w:jc w:val="center"/>
      </w:trPr>
      <w:tc>
        <w:tcPr>
          <w:tcW w:w="2785" w:type="dxa"/>
          <w:vMerge/>
        </w:tcPr>
        <w:p w14:paraId="0495CB2E" w14:textId="77777777" w:rsidR="000E4AD0" w:rsidRDefault="000E4AD0" w:rsidP="000E4AD0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01A063B4" w14:textId="77777777" w:rsidR="000E4AD0" w:rsidRDefault="000E4AD0" w:rsidP="000E4AD0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011DA884" w14:textId="77777777" w:rsidR="000E4AD0" w:rsidRDefault="000E4AD0" w:rsidP="000E4AD0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69D6854D" w14:textId="7F36E25F" w:rsidR="000E4AD0" w:rsidRDefault="000E4AD0" w:rsidP="000E4AD0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28-01-2022</w:t>
          </w:r>
        </w:p>
      </w:tc>
    </w:tr>
    <w:tr w:rsidR="000C3A39" w14:paraId="3B7B4564" w14:textId="77777777" w:rsidTr="005E1CB4">
      <w:trPr>
        <w:cantSplit/>
        <w:trHeight w:val="147"/>
        <w:jc w:val="center"/>
      </w:trPr>
      <w:tc>
        <w:tcPr>
          <w:tcW w:w="2785" w:type="dxa"/>
          <w:vMerge/>
        </w:tcPr>
        <w:p w14:paraId="49F570B1" w14:textId="77777777" w:rsidR="000C3A39" w:rsidRDefault="000C3A39" w:rsidP="009371D7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67F107AC" w14:textId="77777777" w:rsidR="000C3A39" w:rsidRDefault="000C3A39" w:rsidP="009371D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24C0355E" w14:textId="77777777" w:rsidR="000C3A39" w:rsidRDefault="000C3A39" w:rsidP="009371D7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7CCC0F7E" w14:textId="77975211" w:rsidR="000C3A39" w:rsidRDefault="000E4AD0" w:rsidP="009371D7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</w:t>
          </w:r>
        </w:p>
      </w:tc>
    </w:tr>
    <w:tr w:rsidR="000C3A39" w14:paraId="73DA2B93" w14:textId="77777777" w:rsidTr="005E1CB4">
      <w:trPr>
        <w:cantSplit/>
        <w:trHeight w:val="148"/>
        <w:jc w:val="center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0321E779" w14:textId="77777777" w:rsidR="000C3A39" w:rsidRDefault="000C3A39" w:rsidP="009371D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14:paraId="46B9ADC7" w14:textId="77777777" w:rsidR="000C3A39" w:rsidRDefault="000C3A39" w:rsidP="009371D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5C4C7433" w14:textId="77777777" w:rsidR="000C3A39" w:rsidRDefault="000C3A39" w:rsidP="009371D7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7C12AF40" w14:textId="6167D041" w:rsidR="000C3A39" w:rsidRDefault="000C3A39" w:rsidP="009371D7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85B3F">
            <w:rPr>
              <w:rFonts w:ascii="Arial" w:hAnsi="Arial" w:cs="Arial"/>
              <w:b/>
              <w:noProof/>
            </w:rPr>
            <w:t>13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85B3F">
            <w:rPr>
              <w:rFonts w:ascii="Arial" w:hAnsi="Arial" w:cs="Arial"/>
              <w:b/>
              <w:noProof/>
            </w:rPr>
            <w:t>13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13C69407" w14:textId="77777777" w:rsidR="000C3A39" w:rsidRDefault="000C3A39" w:rsidP="003A6EE4">
    <w:pPr>
      <w:pStyle w:val="Encabezado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0C3A39" w14:paraId="41DF8DFC" w14:textId="77777777" w:rsidTr="005E1CB4">
      <w:trPr>
        <w:cantSplit/>
        <w:trHeight w:val="276"/>
        <w:jc w:val="center"/>
      </w:trPr>
      <w:tc>
        <w:tcPr>
          <w:tcW w:w="2785" w:type="dxa"/>
          <w:vMerge w:val="restart"/>
          <w:vAlign w:val="center"/>
        </w:tcPr>
        <w:p w14:paraId="2B0DC838" w14:textId="77777777" w:rsidR="000C3A39" w:rsidRDefault="000C3A39" w:rsidP="00715C69">
          <w:pPr>
            <w:pStyle w:val="Encabezado"/>
            <w:jc w:val="center"/>
            <w:rPr>
              <w:rFonts w:ascii="Arial" w:hAnsi="Arial"/>
            </w:rPr>
          </w:pPr>
          <w:r w:rsidRPr="008E0216">
            <w:rPr>
              <w:noProof/>
              <w:lang w:val="es-CO" w:eastAsia="es-CO"/>
            </w:rPr>
            <w:drawing>
              <wp:inline distT="0" distB="0" distL="0" distR="0" wp14:anchorId="4F134404" wp14:editId="31253A07">
                <wp:extent cx="1676400" cy="438150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14:paraId="4AC6CCDB" w14:textId="3DA585A6" w:rsidR="000C3A39" w:rsidRPr="009A37A7" w:rsidRDefault="000C3A39" w:rsidP="004A361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bookmarkStart w:id="19" w:name="_Hlk94515600"/>
          <w:r>
            <w:rPr>
              <w:rFonts w:ascii="Arial" w:hAnsi="Arial" w:cs="Arial"/>
              <w:b/>
              <w:sz w:val="24"/>
              <w:szCs w:val="24"/>
            </w:rPr>
            <w:t>LINEA DE SOPORTE SISTEMA DE PRESUPUESTO Y GIROS DE REGALÍAS - SPGR</w:t>
          </w:r>
          <w:bookmarkEnd w:id="19"/>
        </w:p>
      </w:tc>
      <w:tc>
        <w:tcPr>
          <w:tcW w:w="992" w:type="dxa"/>
          <w:vAlign w:val="center"/>
        </w:tcPr>
        <w:p w14:paraId="47ADD675" w14:textId="77777777" w:rsidR="000C3A39" w:rsidRDefault="000C3A39" w:rsidP="00715C69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73092BBB" w14:textId="2FDF1A65" w:rsidR="000C3A39" w:rsidRDefault="000E4AD0" w:rsidP="00715C69">
          <w:pPr>
            <w:pStyle w:val="Encabezado"/>
            <w:jc w:val="center"/>
            <w:rPr>
              <w:rFonts w:ascii="Arial" w:hAnsi="Arial" w:cs="Arial"/>
              <w:b/>
            </w:rPr>
          </w:pPr>
          <w:bookmarkStart w:id="20" w:name="_Hlk94515583"/>
          <w:r>
            <w:rPr>
              <w:rFonts w:ascii="Arial" w:hAnsi="Arial" w:cs="Arial"/>
              <w:b/>
            </w:rPr>
            <w:t>Mis4.9</w:t>
          </w:r>
          <w:r w:rsidR="00516C75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Pro.3</w:t>
          </w:r>
          <w:r w:rsidR="00516C75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Man</w:t>
          </w:r>
          <w:r w:rsidR="00532D8C">
            <w:rPr>
              <w:rFonts w:ascii="Arial" w:hAnsi="Arial" w:cs="Arial"/>
              <w:b/>
            </w:rPr>
            <w:t>.</w:t>
          </w:r>
          <w:r>
            <w:rPr>
              <w:rFonts w:ascii="Arial" w:hAnsi="Arial" w:cs="Arial"/>
              <w:b/>
            </w:rPr>
            <w:t>1</w:t>
          </w:r>
          <w:bookmarkEnd w:id="20"/>
        </w:p>
      </w:tc>
    </w:tr>
    <w:tr w:rsidR="000C3A39" w14:paraId="614D5700" w14:textId="77777777" w:rsidTr="005E1CB4">
      <w:trPr>
        <w:cantSplit/>
        <w:trHeight w:val="147"/>
        <w:jc w:val="center"/>
      </w:trPr>
      <w:tc>
        <w:tcPr>
          <w:tcW w:w="2785" w:type="dxa"/>
          <w:vMerge/>
        </w:tcPr>
        <w:p w14:paraId="3856C980" w14:textId="77777777" w:rsidR="000C3A39" w:rsidRDefault="000C3A39" w:rsidP="00715C69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747CFBE1" w14:textId="77777777" w:rsidR="000C3A39" w:rsidRDefault="000C3A39" w:rsidP="00715C69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79D7D268" w14:textId="77777777" w:rsidR="000C3A39" w:rsidRDefault="000C3A39" w:rsidP="00715C69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67AFE0BB" w14:textId="0A198241" w:rsidR="000C3A39" w:rsidRDefault="000E4AD0" w:rsidP="00472A79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28-01-2022</w:t>
          </w:r>
        </w:p>
      </w:tc>
    </w:tr>
    <w:tr w:rsidR="000C3A39" w14:paraId="6564D658" w14:textId="77777777" w:rsidTr="005E1CB4">
      <w:trPr>
        <w:cantSplit/>
        <w:trHeight w:val="147"/>
        <w:jc w:val="center"/>
      </w:trPr>
      <w:tc>
        <w:tcPr>
          <w:tcW w:w="2785" w:type="dxa"/>
          <w:vMerge/>
        </w:tcPr>
        <w:p w14:paraId="6F0F7882" w14:textId="77777777" w:rsidR="000C3A39" w:rsidRDefault="000C3A39" w:rsidP="00715C69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3F8F0771" w14:textId="77777777" w:rsidR="000C3A39" w:rsidRDefault="000C3A39" w:rsidP="00715C69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6D1D4966" w14:textId="77777777" w:rsidR="000C3A39" w:rsidRDefault="000C3A39" w:rsidP="00715C69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1795B59C" w14:textId="3942C89E" w:rsidR="000C3A39" w:rsidRDefault="000E4AD0" w:rsidP="00715C69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</w:t>
          </w:r>
        </w:p>
      </w:tc>
    </w:tr>
    <w:tr w:rsidR="000C3A39" w14:paraId="54755FB0" w14:textId="77777777" w:rsidTr="005E1CB4">
      <w:trPr>
        <w:cantSplit/>
        <w:trHeight w:val="148"/>
        <w:jc w:val="center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687FE268" w14:textId="77777777" w:rsidR="000C3A39" w:rsidRDefault="000C3A39" w:rsidP="00715C69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14:paraId="0D1D93F7" w14:textId="77777777" w:rsidR="000C3A39" w:rsidRDefault="000C3A39" w:rsidP="00715C69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42C21896" w14:textId="77777777" w:rsidR="000C3A39" w:rsidRDefault="000C3A39" w:rsidP="00715C69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2B3612A0" w14:textId="6C93394C" w:rsidR="000C3A39" w:rsidRDefault="000C3A39" w:rsidP="00472A79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85B3F">
            <w:rPr>
              <w:rFonts w:ascii="Arial" w:hAnsi="Arial" w:cs="Arial"/>
              <w:b/>
              <w:noProof/>
            </w:rPr>
            <w:t>1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85B3F">
            <w:rPr>
              <w:rFonts w:ascii="Arial" w:hAnsi="Arial" w:cs="Arial"/>
              <w:b/>
              <w:noProof/>
            </w:rPr>
            <w:t>13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35E4BB6E" w14:textId="77777777" w:rsidR="000C3A39" w:rsidRDefault="000C3A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A8"/>
    <w:multiLevelType w:val="multilevel"/>
    <w:tmpl w:val="D200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13D63"/>
    <w:multiLevelType w:val="hybridMultilevel"/>
    <w:tmpl w:val="6BB21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069D0"/>
    <w:multiLevelType w:val="hybridMultilevel"/>
    <w:tmpl w:val="2020CA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6BC1"/>
    <w:multiLevelType w:val="hybridMultilevel"/>
    <w:tmpl w:val="2D14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D08DD"/>
    <w:multiLevelType w:val="hybridMultilevel"/>
    <w:tmpl w:val="8C6EF62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11E16"/>
    <w:multiLevelType w:val="multilevel"/>
    <w:tmpl w:val="EB4C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E40A02"/>
    <w:multiLevelType w:val="hybridMultilevel"/>
    <w:tmpl w:val="6426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942EF"/>
    <w:multiLevelType w:val="hybridMultilevel"/>
    <w:tmpl w:val="F642C9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E077E"/>
    <w:multiLevelType w:val="hybridMultilevel"/>
    <w:tmpl w:val="2346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F5C60"/>
    <w:multiLevelType w:val="hybridMultilevel"/>
    <w:tmpl w:val="50346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185200"/>
    <w:multiLevelType w:val="multilevel"/>
    <w:tmpl w:val="C6068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D41C5"/>
    <w:multiLevelType w:val="multilevel"/>
    <w:tmpl w:val="A42E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>
      <w:start w:val="1"/>
      <w:numFmt w:val="lowerLetter"/>
      <w:lvlText w:val="%2."/>
      <w:lvlJc w:val="left"/>
      <w:pPr>
        <w:ind w:left="1298" w:hanging="360"/>
      </w:pPr>
    </w:lvl>
    <w:lvl w:ilvl="2" w:tplc="240A001B">
      <w:start w:val="1"/>
      <w:numFmt w:val="lowerRoman"/>
      <w:lvlText w:val="%3."/>
      <w:lvlJc w:val="right"/>
      <w:pPr>
        <w:ind w:left="2018" w:hanging="180"/>
      </w:pPr>
    </w:lvl>
    <w:lvl w:ilvl="3" w:tplc="240A000F">
      <w:start w:val="1"/>
      <w:numFmt w:val="decimal"/>
      <w:lvlText w:val="%4."/>
      <w:lvlJc w:val="left"/>
      <w:pPr>
        <w:ind w:left="2738" w:hanging="360"/>
      </w:pPr>
    </w:lvl>
    <w:lvl w:ilvl="4" w:tplc="240A0019">
      <w:start w:val="1"/>
      <w:numFmt w:val="lowerLetter"/>
      <w:lvlText w:val="%5."/>
      <w:lvlJc w:val="left"/>
      <w:pPr>
        <w:ind w:left="3458" w:hanging="360"/>
      </w:pPr>
    </w:lvl>
    <w:lvl w:ilvl="5" w:tplc="240A001B">
      <w:start w:val="1"/>
      <w:numFmt w:val="lowerRoman"/>
      <w:lvlText w:val="%6."/>
      <w:lvlJc w:val="right"/>
      <w:pPr>
        <w:ind w:left="4178" w:hanging="180"/>
      </w:pPr>
    </w:lvl>
    <w:lvl w:ilvl="6" w:tplc="240A000F">
      <w:start w:val="1"/>
      <w:numFmt w:val="decimal"/>
      <w:lvlText w:val="%7."/>
      <w:lvlJc w:val="left"/>
      <w:pPr>
        <w:ind w:left="4898" w:hanging="360"/>
      </w:pPr>
    </w:lvl>
    <w:lvl w:ilvl="7" w:tplc="240A0019">
      <w:start w:val="1"/>
      <w:numFmt w:val="lowerLetter"/>
      <w:lvlText w:val="%8."/>
      <w:lvlJc w:val="left"/>
      <w:pPr>
        <w:ind w:left="5618" w:hanging="360"/>
      </w:pPr>
    </w:lvl>
    <w:lvl w:ilvl="8" w:tplc="240A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73554E"/>
    <w:multiLevelType w:val="hybridMultilevel"/>
    <w:tmpl w:val="986282E6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26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2"/>
  </w:num>
  <w:num w:numId="9">
    <w:abstractNumId w:val="1"/>
  </w:num>
  <w:num w:numId="10">
    <w:abstractNumId w:val="31"/>
  </w:num>
  <w:num w:numId="11">
    <w:abstractNumId w:val="0"/>
  </w:num>
  <w:num w:numId="12">
    <w:abstractNumId w:val="32"/>
  </w:num>
  <w:num w:numId="13">
    <w:abstractNumId w:val="11"/>
  </w:num>
  <w:num w:numId="14">
    <w:abstractNumId w:val="24"/>
  </w:num>
  <w:num w:numId="15">
    <w:abstractNumId w:val="27"/>
  </w:num>
  <w:num w:numId="16">
    <w:abstractNumId w:val="3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</w:num>
  <w:num w:numId="20">
    <w:abstractNumId w:val="21"/>
  </w:num>
  <w:num w:numId="21">
    <w:abstractNumId w:val="13"/>
  </w:num>
  <w:num w:numId="22">
    <w:abstractNumId w:val="19"/>
  </w:num>
  <w:num w:numId="23">
    <w:abstractNumId w:val="7"/>
  </w:num>
  <w:num w:numId="24">
    <w:abstractNumId w:val="14"/>
  </w:num>
  <w:num w:numId="25">
    <w:abstractNumId w:val="29"/>
  </w:num>
  <w:num w:numId="26">
    <w:abstractNumId w:val="16"/>
  </w:num>
  <w:num w:numId="27">
    <w:abstractNumId w:val="28"/>
  </w:num>
  <w:num w:numId="28">
    <w:abstractNumId w:val="18"/>
  </w:num>
  <w:num w:numId="29">
    <w:abstractNumId w:val="5"/>
  </w:num>
  <w:num w:numId="30">
    <w:abstractNumId w:val="10"/>
  </w:num>
  <w:num w:numId="31">
    <w:abstractNumId w:val="15"/>
  </w:num>
  <w:num w:numId="32">
    <w:abstractNumId w:val="2"/>
  </w:num>
  <w:num w:numId="3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B"/>
    <w:rsid w:val="000006D9"/>
    <w:rsid w:val="00000AF7"/>
    <w:rsid w:val="00003938"/>
    <w:rsid w:val="000061E7"/>
    <w:rsid w:val="000063D5"/>
    <w:rsid w:val="0001488F"/>
    <w:rsid w:val="00021888"/>
    <w:rsid w:val="00022B38"/>
    <w:rsid w:val="00022C54"/>
    <w:rsid w:val="00022FEC"/>
    <w:rsid w:val="00035405"/>
    <w:rsid w:val="000363FA"/>
    <w:rsid w:val="00037657"/>
    <w:rsid w:val="00045B39"/>
    <w:rsid w:val="00047A24"/>
    <w:rsid w:val="00051BB2"/>
    <w:rsid w:val="00063D1A"/>
    <w:rsid w:val="000665C5"/>
    <w:rsid w:val="00072085"/>
    <w:rsid w:val="00072C48"/>
    <w:rsid w:val="000778CC"/>
    <w:rsid w:val="000915CA"/>
    <w:rsid w:val="000956E7"/>
    <w:rsid w:val="00095A8F"/>
    <w:rsid w:val="000977F7"/>
    <w:rsid w:val="000A42B1"/>
    <w:rsid w:val="000B092A"/>
    <w:rsid w:val="000B16C1"/>
    <w:rsid w:val="000B4F7D"/>
    <w:rsid w:val="000C09D3"/>
    <w:rsid w:val="000C14C1"/>
    <w:rsid w:val="000C1928"/>
    <w:rsid w:val="000C3A39"/>
    <w:rsid w:val="000E4554"/>
    <w:rsid w:val="000E4AD0"/>
    <w:rsid w:val="000E63F4"/>
    <w:rsid w:val="000F585F"/>
    <w:rsid w:val="000F6638"/>
    <w:rsid w:val="00101B24"/>
    <w:rsid w:val="00102614"/>
    <w:rsid w:val="001136ED"/>
    <w:rsid w:val="00117529"/>
    <w:rsid w:val="00120071"/>
    <w:rsid w:val="00131653"/>
    <w:rsid w:val="00137531"/>
    <w:rsid w:val="00143357"/>
    <w:rsid w:val="00147335"/>
    <w:rsid w:val="001501CE"/>
    <w:rsid w:val="0015312C"/>
    <w:rsid w:val="00155B8C"/>
    <w:rsid w:val="00161957"/>
    <w:rsid w:val="00162189"/>
    <w:rsid w:val="001649EE"/>
    <w:rsid w:val="001713A3"/>
    <w:rsid w:val="00175F87"/>
    <w:rsid w:val="00183D82"/>
    <w:rsid w:val="00184FE0"/>
    <w:rsid w:val="001869CF"/>
    <w:rsid w:val="00193A4D"/>
    <w:rsid w:val="0019712C"/>
    <w:rsid w:val="001A1C63"/>
    <w:rsid w:val="001A21A0"/>
    <w:rsid w:val="001A4C39"/>
    <w:rsid w:val="001A7EDF"/>
    <w:rsid w:val="001C136F"/>
    <w:rsid w:val="001C3D92"/>
    <w:rsid w:val="001D0C57"/>
    <w:rsid w:val="001D6664"/>
    <w:rsid w:val="001E15C7"/>
    <w:rsid w:val="001E2535"/>
    <w:rsid w:val="001E5F19"/>
    <w:rsid w:val="001E63A6"/>
    <w:rsid w:val="001E756F"/>
    <w:rsid w:val="001E7A62"/>
    <w:rsid w:val="001F0483"/>
    <w:rsid w:val="001F289E"/>
    <w:rsid w:val="001F416E"/>
    <w:rsid w:val="001F43A3"/>
    <w:rsid w:val="001F67F1"/>
    <w:rsid w:val="001F779D"/>
    <w:rsid w:val="002007F5"/>
    <w:rsid w:val="00205A68"/>
    <w:rsid w:val="00210C94"/>
    <w:rsid w:val="00214097"/>
    <w:rsid w:val="00215FDC"/>
    <w:rsid w:val="0022078E"/>
    <w:rsid w:val="002239D8"/>
    <w:rsid w:val="002277F8"/>
    <w:rsid w:val="00236220"/>
    <w:rsid w:val="002400D9"/>
    <w:rsid w:val="002409BB"/>
    <w:rsid w:val="00241A86"/>
    <w:rsid w:val="00242844"/>
    <w:rsid w:val="002457C1"/>
    <w:rsid w:val="0025351E"/>
    <w:rsid w:val="002560F6"/>
    <w:rsid w:val="002648FF"/>
    <w:rsid w:val="00264F65"/>
    <w:rsid w:val="00271068"/>
    <w:rsid w:val="002724A4"/>
    <w:rsid w:val="00281822"/>
    <w:rsid w:val="002830EC"/>
    <w:rsid w:val="00292688"/>
    <w:rsid w:val="00293AFA"/>
    <w:rsid w:val="00295E82"/>
    <w:rsid w:val="002972B9"/>
    <w:rsid w:val="002A62EE"/>
    <w:rsid w:val="002A7C4C"/>
    <w:rsid w:val="002D1156"/>
    <w:rsid w:val="002E041D"/>
    <w:rsid w:val="002E2C76"/>
    <w:rsid w:val="002E556A"/>
    <w:rsid w:val="002F02AA"/>
    <w:rsid w:val="002F271F"/>
    <w:rsid w:val="00314C44"/>
    <w:rsid w:val="003264E4"/>
    <w:rsid w:val="00326F30"/>
    <w:rsid w:val="003278E5"/>
    <w:rsid w:val="00327910"/>
    <w:rsid w:val="00331F46"/>
    <w:rsid w:val="00332782"/>
    <w:rsid w:val="003327D5"/>
    <w:rsid w:val="00333204"/>
    <w:rsid w:val="003375DF"/>
    <w:rsid w:val="00337E5D"/>
    <w:rsid w:val="00342616"/>
    <w:rsid w:val="003434BD"/>
    <w:rsid w:val="00353A16"/>
    <w:rsid w:val="00360C32"/>
    <w:rsid w:val="00363BAD"/>
    <w:rsid w:val="00372BE9"/>
    <w:rsid w:val="00375012"/>
    <w:rsid w:val="003766D6"/>
    <w:rsid w:val="00377878"/>
    <w:rsid w:val="003823CD"/>
    <w:rsid w:val="00385073"/>
    <w:rsid w:val="00385B09"/>
    <w:rsid w:val="00386147"/>
    <w:rsid w:val="0038616B"/>
    <w:rsid w:val="00386542"/>
    <w:rsid w:val="00387816"/>
    <w:rsid w:val="0039287A"/>
    <w:rsid w:val="00397FC2"/>
    <w:rsid w:val="003A1535"/>
    <w:rsid w:val="003A2C33"/>
    <w:rsid w:val="003A6EE4"/>
    <w:rsid w:val="003B2C01"/>
    <w:rsid w:val="003B4BFB"/>
    <w:rsid w:val="003B729A"/>
    <w:rsid w:val="003B778A"/>
    <w:rsid w:val="003C066E"/>
    <w:rsid w:val="003C686A"/>
    <w:rsid w:val="003D0FEC"/>
    <w:rsid w:val="003D278C"/>
    <w:rsid w:val="003D347E"/>
    <w:rsid w:val="003E0C51"/>
    <w:rsid w:val="003E28E6"/>
    <w:rsid w:val="003E450F"/>
    <w:rsid w:val="003F1038"/>
    <w:rsid w:val="003F2B73"/>
    <w:rsid w:val="003F5745"/>
    <w:rsid w:val="003F5C7B"/>
    <w:rsid w:val="00400CB0"/>
    <w:rsid w:val="00401E07"/>
    <w:rsid w:val="00405B5B"/>
    <w:rsid w:val="00410BD2"/>
    <w:rsid w:val="00414A58"/>
    <w:rsid w:val="004206A1"/>
    <w:rsid w:val="00425472"/>
    <w:rsid w:val="004263F2"/>
    <w:rsid w:val="00436166"/>
    <w:rsid w:val="00436E0B"/>
    <w:rsid w:val="00443DC2"/>
    <w:rsid w:val="00444493"/>
    <w:rsid w:val="00452029"/>
    <w:rsid w:val="00456CA7"/>
    <w:rsid w:val="004667EF"/>
    <w:rsid w:val="00471453"/>
    <w:rsid w:val="00472365"/>
    <w:rsid w:val="00472A45"/>
    <w:rsid w:val="00472A79"/>
    <w:rsid w:val="00475231"/>
    <w:rsid w:val="00476611"/>
    <w:rsid w:val="004846D1"/>
    <w:rsid w:val="004857F2"/>
    <w:rsid w:val="00493006"/>
    <w:rsid w:val="004A02FE"/>
    <w:rsid w:val="004A0461"/>
    <w:rsid w:val="004A361C"/>
    <w:rsid w:val="004A4FCE"/>
    <w:rsid w:val="004B79F3"/>
    <w:rsid w:val="004C5997"/>
    <w:rsid w:val="004D4ED1"/>
    <w:rsid w:val="004E14DA"/>
    <w:rsid w:val="004E5AE1"/>
    <w:rsid w:val="004E7BF0"/>
    <w:rsid w:val="004F16DE"/>
    <w:rsid w:val="004F44EB"/>
    <w:rsid w:val="004F53CD"/>
    <w:rsid w:val="00500030"/>
    <w:rsid w:val="00501BE3"/>
    <w:rsid w:val="0050564C"/>
    <w:rsid w:val="0050701C"/>
    <w:rsid w:val="00510729"/>
    <w:rsid w:val="00510FCF"/>
    <w:rsid w:val="00513A23"/>
    <w:rsid w:val="00514D7B"/>
    <w:rsid w:val="00516C75"/>
    <w:rsid w:val="00524CD7"/>
    <w:rsid w:val="00525A90"/>
    <w:rsid w:val="00532D8C"/>
    <w:rsid w:val="00533CDB"/>
    <w:rsid w:val="00535A29"/>
    <w:rsid w:val="0054571A"/>
    <w:rsid w:val="00547CF9"/>
    <w:rsid w:val="0055158A"/>
    <w:rsid w:val="005519C8"/>
    <w:rsid w:val="005565B2"/>
    <w:rsid w:val="00556D0A"/>
    <w:rsid w:val="00557E98"/>
    <w:rsid w:val="00560C71"/>
    <w:rsid w:val="00561EE6"/>
    <w:rsid w:val="005666FD"/>
    <w:rsid w:val="00566D2D"/>
    <w:rsid w:val="00574783"/>
    <w:rsid w:val="005755D6"/>
    <w:rsid w:val="005761C3"/>
    <w:rsid w:val="00577909"/>
    <w:rsid w:val="00594C8D"/>
    <w:rsid w:val="005A7608"/>
    <w:rsid w:val="005B0F9C"/>
    <w:rsid w:val="005C4388"/>
    <w:rsid w:val="005D15D1"/>
    <w:rsid w:val="005D2C18"/>
    <w:rsid w:val="005D725E"/>
    <w:rsid w:val="005E1CB4"/>
    <w:rsid w:val="005E29D9"/>
    <w:rsid w:val="005E4121"/>
    <w:rsid w:val="005E4533"/>
    <w:rsid w:val="005E669E"/>
    <w:rsid w:val="00600BC9"/>
    <w:rsid w:val="006032C5"/>
    <w:rsid w:val="00604D3C"/>
    <w:rsid w:val="006055B0"/>
    <w:rsid w:val="00607015"/>
    <w:rsid w:val="00611C5F"/>
    <w:rsid w:val="00615496"/>
    <w:rsid w:val="00615BD6"/>
    <w:rsid w:val="0061718A"/>
    <w:rsid w:val="00620D0C"/>
    <w:rsid w:val="006222AA"/>
    <w:rsid w:val="00622AE5"/>
    <w:rsid w:val="00625633"/>
    <w:rsid w:val="00626373"/>
    <w:rsid w:val="00630D8A"/>
    <w:rsid w:val="006312F3"/>
    <w:rsid w:val="00650341"/>
    <w:rsid w:val="00652842"/>
    <w:rsid w:val="0065350D"/>
    <w:rsid w:val="00655C8F"/>
    <w:rsid w:val="006564E6"/>
    <w:rsid w:val="00656CE8"/>
    <w:rsid w:val="006576A0"/>
    <w:rsid w:val="006579B0"/>
    <w:rsid w:val="00670D20"/>
    <w:rsid w:val="0067548E"/>
    <w:rsid w:val="00675582"/>
    <w:rsid w:val="006761A3"/>
    <w:rsid w:val="00676EFE"/>
    <w:rsid w:val="006771ED"/>
    <w:rsid w:val="006833A1"/>
    <w:rsid w:val="006865B0"/>
    <w:rsid w:val="00690FF1"/>
    <w:rsid w:val="006A09EA"/>
    <w:rsid w:val="006A1555"/>
    <w:rsid w:val="006A7E96"/>
    <w:rsid w:val="006B056D"/>
    <w:rsid w:val="006B15F1"/>
    <w:rsid w:val="006B198A"/>
    <w:rsid w:val="006B5B82"/>
    <w:rsid w:val="006B7441"/>
    <w:rsid w:val="006C06DA"/>
    <w:rsid w:val="006C5D5F"/>
    <w:rsid w:val="006C6108"/>
    <w:rsid w:val="006C63CF"/>
    <w:rsid w:val="006D3997"/>
    <w:rsid w:val="006E29C3"/>
    <w:rsid w:val="006E3ACC"/>
    <w:rsid w:val="006E3EAE"/>
    <w:rsid w:val="006E3F80"/>
    <w:rsid w:val="006F4C6D"/>
    <w:rsid w:val="006F6E91"/>
    <w:rsid w:val="007007D9"/>
    <w:rsid w:val="007017D6"/>
    <w:rsid w:val="007036E3"/>
    <w:rsid w:val="00703C9C"/>
    <w:rsid w:val="00704835"/>
    <w:rsid w:val="00704BAC"/>
    <w:rsid w:val="007056EA"/>
    <w:rsid w:val="007115E6"/>
    <w:rsid w:val="0071376A"/>
    <w:rsid w:val="00715C69"/>
    <w:rsid w:val="00725B97"/>
    <w:rsid w:val="0072727E"/>
    <w:rsid w:val="00733C7F"/>
    <w:rsid w:val="00745947"/>
    <w:rsid w:val="007471AE"/>
    <w:rsid w:val="00755DA2"/>
    <w:rsid w:val="0075716D"/>
    <w:rsid w:val="00762DA0"/>
    <w:rsid w:val="00765398"/>
    <w:rsid w:val="00773094"/>
    <w:rsid w:val="00780A33"/>
    <w:rsid w:val="00780D87"/>
    <w:rsid w:val="00781E3A"/>
    <w:rsid w:val="00784988"/>
    <w:rsid w:val="0078679A"/>
    <w:rsid w:val="007920F8"/>
    <w:rsid w:val="007926B5"/>
    <w:rsid w:val="007A17A0"/>
    <w:rsid w:val="007A4604"/>
    <w:rsid w:val="007A47A0"/>
    <w:rsid w:val="007A4A9B"/>
    <w:rsid w:val="007A7E06"/>
    <w:rsid w:val="007C1D88"/>
    <w:rsid w:val="007C5522"/>
    <w:rsid w:val="007C5ADC"/>
    <w:rsid w:val="007C65AF"/>
    <w:rsid w:val="007C71EE"/>
    <w:rsid w:val="007C74E6"/>
    <w:rsid w:val="007D1512"/>
    <w:rsid w:val="007D5B30"/>
    <w:rsid w:val="007E0751"/>
    <w:rsid w:val="007E6544"/>
    <w:rsid w:val="007F1B74"/>
    <w:rsid w:val="007F39A4"/>
    <w:rsid w:val="0080382D"/>
    <w:rsid w:val="00804F18"/>
    <w:rsid w:val="008122B1"/>
    <w:rsid w:val="00812745"/>
    <w:rsid w:val="0081339E"/>
    <w:rsid w:val="0081362B"/>
    <w:rsid w:val="0081583A"/>
    <w:rsid w:val="008160B8"/>
    <w:rsid w:val="008161C5"/>
    <w:rsid w:val="00821D43"/>
    <w:rsid w:val="008253A0"/>
    <w:rsid w:val="00826516"/>
    <w:rsid w:val="00843946"/>
    <w:rsid w:val="00844A95"/>
    <w:rsid w:val="008470D0"/>
    <w:rsid w:val="008477C7"/>
    <w:rsid w:val="00847F07"/>
    <w:rsid w:val="00854CDF"/>
    <w:rsid w:val="00856344"/>
    <w:rsid w:val="00857116"/>
    <w:rsid w:val="00863177"/>
    <w:rsid w:val="008636B6"/>
    <w:rsid w:val="008653EE"/>
    <w:rsid w:val="00867753"/>
    <w:rsid w:val="00870964"/>
    <w:rsid w:val="00871018"/>
    <w:rsid w:val="0087418B"/>
    <w:rsid w:val="008809E7"/>
    <w:rsid w:val="00882366"/>
    <w:rsid w:val="00883C2A"/>
    <w:rsid w:val="00894568"/>
    <w:rsid w:val="008A1921"/>
    <w:rsid w:val="008B4895"/>
    <w:rsid w:val="008B58C2"/>
    <w:rsid w:val="008B660F"/>
    <w:rsid w:val="008C4F6D"/>
    <w:rsid w:val="008E0216"/>
    <w:rsid w:val="008E38B4"/>
    <w:rsid w:val="008E44CA"/>
    <w:rsid w:val="008E6BEC"/>
    <w:rsid w:val="008E6E7A"/>
    <w:rsid w:val="008F0E72"/>
    <w:rsid w:val="008F55CA"/>
    <w:rsid w:val="0090151D"/>
    <w:rsid w:val="0091158D"/>
    <w:rsid w:val="00914CC9"/>
    <w:rsid w:val="00917268"/>
    <w:rsid w:val="0092547E"/>
    <w:rsid w:val="009255D9"/>
    <w:rsid w:val="009264AA"/>
    <w:rsid w:val="009279C2"/>
    <w:rsid w:val="00932B30"/>
    <w:rsid w:val="00932FC1"/>
    <w:rsid w:val="009371D7"/>
    <w:rsid w:val="0094407F"/>
    <w:rsid w:val="00966249"/>
    <w:rsid w:val="00967AA6"/>
    <w:rsid w:val="00974849"/>
    <w:rsid w:val="009750E0"/>
    <w:rsid w:val="00976124"/>
    <w:rsid w:val="00977B45"/>
    <w:rsid w:val="009808D0"/>
    <w:rsid w:val="0099750B"/>
    <w:rsid w:val="009A37A7"/>
    <w:rsid w:val="009B098A"/>
    <w:rsid w:val="009C23A7"/>
    <w:rsid w:val="009C420F"/>
    <w:rsid w:val="009C441F"/>
    <w:rsid w:val="009C53A3"/>
    <w:rsid w:val="009C5F07"/>
    <w:rsid w:val="009C6DDD"/>
    <w:rsid w:val="009C6EA0"/>
    <w:rsid w:val="009D0375"/>
    <w:rsid w:val="009D7458"/>
    <w:rsid w:val="009D7944"/>
    <w:rsid w:val="009E0FDB"/>
    <w:rsid w:val="009E366A"/>
    <w:rsid w:val="009F46BC"/>
    <w:rsid w:val="00A0515B"/>
    <w:rsid w:val="00A10F14"/>
    <w:rsid w:val="00A14ED4"/>
    <w:rsid w:val="00A15198"/>
    <w:rsid w:val="00A1534B"/>
    <w:rsid w:val="00A21B40"/>
    <w:rsid w:val="00A23D16"/>
    <w:rsid w:val="00A3796D"/>
    <w:rsid w:val="00A51563"/>
    <w:rsid w:val="00A52CBB"/>
    <w:rsid w:val="00A6161F"/>
    <w:rsid w:val="00A65C7E"/>
    <w:rsid w:val="00A668FF"/>
    <w:rsid w:val="00A67D94"/>
    <w:rsid w:val="00A723B1"/>
    <w:rsid w:val="00A75590"/>
    <w:rsid w:val="00A848B1"/>
    <w:rsid w:val="00A86001"/>
    <w:rsid w:val="00A86089"/>
    <w:rsid w:val="00A8722D"/>
    <w:rsid w:val="00A95CE9"/>
    <w:rsid w:val="00AA0393"/>
    <w:rsid w:val="00AB03D9"/>
    <w:rsid w:val="00AB4ECC"/>
    <w:rsid w:val="00AB715C"/>
    <w:rsid w:val="00AB763A"/>
    <w:rsid w:val="00AC38B7"/>
    <w:rsid w:val="00AC612F"/>
    <w:rsid w:val="00AC61A0"/>
    <w:rsid w:val="00AC74D3"/>
    <w:rsid w:val="00AD226A"/>
    <w:rsid w:val="00AD5875"/>
    <w:rsid w:val="00AE5F0A"/>
    <w:rsid w:val="00AE6EF5"/>
    <w:rsid w:val="00AF1584"/>
    <w:rsid w:val="00AF4B62"/>
    <w:rsid w:val="00B012FC"/>
    <w:rsid w:val="00B07CF2"/>
    <w:rsid w:val="00B10CBA"/>
    <w:rsid w:val="00B1289E"/>
    <w:rsid w:val="00B130ED"/>
    <w:rsid w:val="00B20B34"/>
    <w:rsid w:val="00B234BF"/>
    <w:rsid w:val="00B2383D"/>
    <w:rsid w:val="00B272FD"/>
    <w:rsid w:val="00B30209"/>
    <w:rsid w:val="00B30928"/>
    <w:rsid w:val="00B41296"/>
    <w:rsid w:val="00B41743"/>
    <w:rsid w:val="00B4360D"/>
    <w:rsid w:val="00B44390"/>
    <w:rsid w:val="00B460B0"/>
    <w:rsid w:val="00B47954"/>
    <w:rsid w:val="00B53EA8"/>
    <w:rsid w:val="00B56F8B"/>
    <w:rsid w:val="00B614BC"/>
    <w:rsid w:val="00B6175C"/>
    <w:rsid w:val="00B64542"/>
    <w:rsid w:val="00B66D95"/>
    <w:rsid w:val="00B72506"/>
    <w:rsid w:val="00B76D25"/>
    <w:rsid w:val="00B77336"/>
    <w:rsid w:val="00B8038C"/>
    <w:rsid w:val="00B91C84"/>
    <w:rsid w:val="00B92904"/>
    <w:rsid w:val="00BA388C"/>
    <w:rsid w:val="00BA48F5"/>
    <w:rsid w:val="00BA5D73"/>
    <w:rsid w:val="00BB09A0"/>
    <w:rsid w:val="00BB26B5"/>
    <w:rsid w:val="00BB7D0E"/>
    <w:rsid w:val="00BD194D"/>
    <w:rsid w:val="00BD60F1"/>
    <w:rsid w:val="00BE6950"/>
    <w:rsid w:val="00BE6ABE"/>
    <w:rsid w:val="00BF02B1"/>
    <w:rsid w:val="00BF28DD"/>
    <w:rsid w:val="00BF3745"/>
    <w:rsid w:val="00BF4520"/>
    <w:rsid w:val="00BF4EEE"/>
    <w:rsid w:val="00BF7F26"/>
    <w:rsid w:val="00C000E5"/>
    <w:rsid w:val="00C07289"/>
    <w:rsid w:val="00C164C6"/>
    <w:rsid w:val="00C221C4"/>
    <w:rsid w:val="00C24C9B"/>
    <w:rsid w:val="00C30CC6"/>
    <w:rsid w:val="00C3411F"/>
    <w:rsid w:val="00C35F84"/>
    <w:rsid w:val="00C37ED3"/>
    <w:rsid w:val="00C424A7"/>
    <w:rsid w:val="00C43516"/>
    <w:rsid w:val="00C45C23"/>
    <w:rsid w:val="00C47DFB"/>
    <w:rsid w:val="00C508E6"/>
    <w:rsid w:val="00C5105C"/>
    <w:rsid w:val="00C51843"/>
    <w:rsid w:val="00C5184B"/>
    <w:rsid w:val="00C53565"/>
    <w:rsid w:val="00C55185"/>
    <w:rsid w:val="00C579F8"/>
    <w:rsid w:val="00C65D11"/>
    <w:rsid w:val="00C66DFA"/>
    <w:rsid w:val="00C72D97"/>
    <w:rsid w:val="00C81A44"/>
    <w:rsid w:val="00C87537"/>
    <w:rsid w:val="00C95485"/>
    <w:rsid w:val="00C95CE0"/>
    <w:rsid w:val="00CA27AC"/>
    <w:rsid w:val="00CB26AD"/>
    <w:rsid w:val="00CB4196"/>
    <w:rsid w:val="00CB539B"/>
    <w:rsid w:val="00CC12BC"/>
    <w:rsid w:val="00CC3DBA"/>
    <w:rsid w:val="00CC4DD8"/>
    <w:rsid w:val="00CC6DA2"/>
    <w:rsid w:val="00CC7177"/>
    <w:rsid w:val="00CD3A73"/>
    <w:rsid w:val="00CD797D"/>
    <w:rsid w:val="00CE17F6"/>
    <w:rsid w:val="00CE1921"/>
    <w:rsid w:val="00CE79BB"/>
    <w:rsid w:val="00CF6C5F"/>
    <w:rsid w:val="00CF6D13"/>
    <w:rsid w:val="00D02529"/>
    <w:rsid w:val="00D03ACB"/>
    <w:rsid w:val="00D221DD"/>
    <w:rsid w:val="00D255E3"/>
    <w:rsid w:val="00D26192"/>
    <w:rsid w:val="00D33F4D"/>
    <w:rsid w:val="00D347FC"/>
    <w:rsid w:val="00D4131C"/>
    <w:rsid w:val="00D41D63"/>
    <w:rsid w:val="00D52B47"/>
    <w:rsid w:val="00D5367C"/>
    <w:rsid w:val="00D672F8"/>
    <w:rsid w:val="00D72BF5"/>
    <w:rsid w:val="00D733D2"/>
    <w:rsid w:val="00D745CE"/>
    <w:rsid w:val="00D74945"/>
    <w:rsid w:val="00D77102"/>
    <w:rsid w:val="00D851BD"/>
    <w:rsid w:val="00D92917"/>
    <w:rsid w:val="00D9330E"/>
    <w:rsid w:val="00D9412B"/>
    <w:rsid w:val="00DA0835"/>
    <w:rsid w:val="00DA13FB"/>
    <w:rsid w:val="00DA72D1"/>
    <w:rsid w:val="00DA7511"/>
    <w:rsid w:val="00DB0A03"/>
    <w:rsid w:val="00DB347D"/>
    <w:rsid w:val="00DC036D"/>
    <w:rsid w:val="00DC37C1"/>
    <w:rsid w:val="00DC3F2C"/>
    <w:rsid w:val="00DC5FFC"/>
    <w:rsid w:val="00DE232A"/>
    <w:rsid w:val="00DE3810"/>
    <w:rsid w:val="00DE4E79"/>
    <w:rsid w:val="00DE505F"/>
    <w:rsid w:val="00DE7814"/>
    <w:rsid w:val="00DF5FD9"/>
    <w:rsid w:val="00DF643E"/>
    <w:rsid w:val="00E00CE9"/>
    <w:rsid w:val="00E02FE8"/>
    <w:rsid w:val="00E076DE"/>
    <w:rsid w:val="00E07D63"/>
    <w:rsid w:val="00E11BC1"/>
    <w:rsid w:val="00E11FDA"/>
    <w:rsid w:val="00E16904"/>
    <w:rsid w:val="00E16949"/>
    <w:rsid w:val="00E2259A"/>
    <w:rsid w:val="00E25DA1"/>
    <w:rsid w:val="00E355C8"/>
    <w:rsid w:val="00E44454"/>
    <w:rsid w:val="00E50031"/>
    <w:rsid w:val="00E51E1D"/>
    <w:rsid w:val="00E52CEC"/>
    <w:rsid w:val="00E530EF"/>
    <w:rsid w:val="00E6512B"/>
    <w:rsid w:val="00E66534"/>
    <w:rsid w:val="00E702B9"/>
    <w:rsid w:val="00E7687A"/>
    <w:rsid w:val="00E77DD0"/>
    <w:rsid w:val="00E84233"/>
    <w:rsid w:val="00E855FD"/>
    <w:rsid w:val="00E85B3F"/>
    <w:rsid w:val="00E923F4"/>
    <w:rsid w:val="00EA4651"/>
    <w:rsid w:val="00EB40CC"/>
    <w:rsid w:val="00EC1FD5"/>
    <w:rsid w:val="00EC2F53"/>
    <w:rsid w:val="00EC4AA7"/>
    <w:rsid w:val="00EC52C8"/>
    <w:rsid w:val="00ED2858"/>
    <w:rsid w:val="00ED2BFC"/>
    <w:rsid w:val="00EE1127"/>
    <w:rsid w:val="00EE5857"/>
    <w:rsid w:val="00EE7950"/>
    <w:rsid w:val="00EF5AA4"/>
    <w:rsid w:val="00F006C1"/>
    <w:rsid w:val="00F00DF9"/>
    <w:rsid w:val="00F04DA0"/>
    <w:rsid w:val="00F12A4C"/>
    <w:rsid w:val="00F13279"/>
    <w:rsid w:val="00F162AF"/>
    <w:rsid w:val="00F20FC3"/>
    <w:rsid w:val="00F25B8A"/>
    <w:rsid w:val="00F368E9"/>
    <w:rsid w:val="00F373F2"/>
    <w:rsid w:val="00F41600"/>
    <w:rsid w:val="00F42314"/>
    <w:rsid w:val="00F46C4E"/>
    <w:rsid w:val="00F5305E"/>
    <w:rsid w:val="00F55465"/>
    <w:rsid w:val="00F62D49"/>
    <w:rsid w:val="00F63578"/>
    <w:rsid w:val="00F6440B"/>
    <w:rsid w:val="00F65272"/>
    <w:rsid w:val="00F76949"/>
    <w:rsid w:val="00F82DEA"/>
    <w:rsid w:val="00F83FB3"/>
    <w:rsid w:val="00F94126"/>
    <w:rsid w:val="00F9741E"/>
    <w:rsid w:val="00FA46FE"/>
    <w:rsid w:val="00FB181C"/>
    <w:rsid w:val="00FB5252"/>
    <w:rsid w:val="00FC0F0B"/>
    <w:rsid w:val="00FC21F1"/>
    <w:rsid w:val="00FC6E04"/>
    <w:rsid w:val="00FC7B17"/>
    <w:rsid w:val="00FD7C27"/>
    <w:rsid w:val="00FE32FC"/>
    <w:rsid w:val="00FE4210"/>
    <w:rsid w:val="00FE52EC"/>
    <w:rsid w:val="00FE7839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BB2E6D"/>
  <w15:chartTrackingRefBased/>
  <w15:docId w15:val="{671A339D-C365-4721-A567-F6C67176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Sangra2detindependiente1">
    <w:name w:val="Sangría 2 de t. independiente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sz w:val="26"/>
    </w:rPr>
  </w:style>
  <w:style w:type="paragraph" w:customStyle="1" w:styleId="Textoindependiente31">
    <w:name w:val="Texto independiente 31"/>
    <w:basedOn w:val="Normal"/>
    <w:pPr>
      <w:widowControl w:val="0"/>
    </w:pPr>
    <w:rPr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39287A"/>
    <w:pPr>
      <w:tabs>
        <w:tab w:val="left" w:pos="440"/>
        <w:tab w:val="right" w:leader="dot" w:pos="8830"/>
      </w:tabs>
    </w:pPr>
    <w:rPr>
      <w:rFonts w:ascii="Arial Narrow" w:hAnsi="Arial Narrow" w:cs="Arial"/>
      <w:b/>
      <w:noProof/>
      <w:sz w:val="24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1">
    <w:name w:val="Normal1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uiPriority w:val="99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styleId="Prrafodelista">
    <w:name w:val="List Paragraph"/>
    <w:basedOn w:val="Normal"/>
    <w:uiPriority w:val="34"/>
    <w:qFormat/>
    <w:rsid w:val="004A361C"/>
    <w:pPr>
      <w:ind w:left="708"/>
    </w:pPr>
  </w:style>
  <w:style w:type="paragraph" w:styleId="NormalWeb">
    <w:name w:val="Normal (Web)"/>
    <w:basedOn w:val="Normal"/>
    <w:uiPriority w:val="99"/>
    <w:unhideWhenUsed/>
    <w:rsid w:val="00CB26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4407F"/>
    <w:pPr>
      <w:keepLines/>
      <w:widowControl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n-US" w:eastAsia="en-US"/>
    </w:rPr>
  </w:style>
  <w:style w:type="paragraph" w:styleId="TDC2">
    <w:name w:val="toc 2"/>
    <w:basedOn w:val="Normal"/>
    <w:next w:val="Normal"/>
    <w:autoRedefine/>
    <w:uiPriority w:val="39"/>
    <w:rsid w:val="0094407F"/>
    <w:pPr>
      <w:tabs>
        <w:tab w:val="left" w:pos="709"/>
        <w:tab w:val="right" w:leader="dot" w:pos="8830"/>
      </w:tabs>
    </w:pPr>
  </w:style>
  <w:style w:type="paragraph" w:styleId="TDC3">
    <w:name w:val="toc 3"/>
    <w:basedOn w:val="Normal"/>
    <w:next w:val="Normal"/>
    <w:autoRedefine/>
    <w:uiPriority w:val="39"/>
    <w:rsid w:val="0094407F"/>
    <w:pPr>
      <w:ind w:left="400"/>
    </w:pPr>
  </w:style>
  <w:style w:type="paragraph" w:customStyle="1" w:styleId="Default">
    <w:name w:val="Default"/>
    <w:rsid w:val="001A2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D210B772541645ADC4483B31B263F1" ma:contentTypeVersion="14" ma:contentTypeDescription="Crear nuevo documento." ma:contentTypeScope="" ma:versionID="9e8185805d6250ee7ba9e3bb926ab980">
  <xsd:schema xmlns:xsd="http://www.w3.org/2001/XMLSchema" xmlns:xs="http://www.w3.org/2001/XMLSchema" xmlns:p="http://schemas.microsoft.com/office/2006/metadata/properties" xmlns:ns3="0b078fe7-02f7-4518-95a2-9d811de1c4f6" xmlns:ns4="286a082d-a110-485d-89dc-f49a0c058e4d" targetNamespace="http://schemas.microsoft.com/office/2006/metadata/properties" ma:root="true" ma:fieldsID="a66cc1fe788651c2ac8bf94d3dfb65e0" ns3:_="" ns4:_="">
    <xsd:import namespace="0b078fe7-02f7-4518-95a2-9d811de1c4f6"/>
    <xsd:import namespace="286a082d-a110-485d-89dc-f49a0c058e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8fe7-02f7-4518-95a2-9d811de1c4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a082d-a110-485d-89dc-f49a0c05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EBABE-FCB2-4DEF-8A67-72910EDB0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A2138-07D9-47BC-9D7E-E68CEC1C8AC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7FCCF40-6823-4EA5-898E-73CA27A8B3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6E8AE3-0670-496E-AB67-3232CAB21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78fe7-02f7-4518-95a2-9d811de1c4f6"/>
    <ds:schemaRef ds:uri="286a082d-a110-485d-89dc-f49a0c058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291F81-5BE6-4FCC-8A40-8632B0EC6C7A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286a082d-a110-485d-89dc-f49a0c058e4d"/>
    <ds:schemaRef ds:uri="http://schemas.microsoft.com/office/infopath/2007/PartnerControls"/>
    <ds:schemaRef ds:uri="http://schemas.openxmlformats.org/package/2006/metadata/core-properties"/>
    <ds:schemaRef ds:uri="0b078fe7-02f7-4518-95a2-9d811de1c4f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2614</Words>
  <Characters>14736</Characters>
  <Application>Microsoft Office Word</Application>
  <DocSecurity>4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17316</CharactersWithSpaces>
  <SharedDoc>false</SharedDoc>
  <HLinks>
    <vt:vector size="174" baseType="variant"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_Toc528661831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_Toc528661830</vt:lpwstr>
      </vt:variant>
      <vt:variant>
        <vt:i4>1048627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_Toc528661829</vt:lpwstr>
      </vt:variant>
      <vt:variant>
        <vt:i4>1048627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_Toc528661828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_Toc528661827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_Toc528661826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_Toc528661825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_Toc528661824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_Toc528661823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_Toc528661822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_Toc528661821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_Toc528661820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_Toc528661819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_Toc528661818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_Toc528661817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_Toc528661816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_Toc528661815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_Toc528661814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_Toc528661813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_Toc528661812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_Toc528661811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_Toc528661810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_Toc528661809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_Toc528661808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_Toc528661807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_Toc528661806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_Toc528661805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_Toc528661804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_Toc528661803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cp:lastModifiedBy>Liliana Parra Ramirez</cp:lastModifiedBy>
  <cp:revision>2</cp:revision>
  <cp:lastPrinted>2014-02-06T14:11:00Z</cp:lastPrinted>
  <dcterms:created xsi:type="dcterms:W3CDTF">2022-01-31T15:04:00Z</dcterms:created>
  <dcterms:modified xsi:type="dcterms:W3CDTF">2022-01-31T15:04:00Z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KR33XJ2DTYQK-62-3225</vt:lpwstr>
  </property>
  <property fmtid="{D5CDD505-2E9C-101B-9397-08002B2CF9AE}" pid="3" name="_dlc_DocIdItemGuid">
    <vt:lpwstr>ca3fe030-b5a6-4570-a78a-257849e6c4e9</vt:lpwstr>
  </property>
  <property fmtid="{D5CDD505-2E9C-101B-9397-08002B2CF9AE}" pid="4" name="_dlc_DocIdUrl">
    <vt:lpwstr>http://mintranet/sug/_layouts/DocIdRedir.aspx?ID=KR33XJ2DTYQK-62-3225, KR33XJ2DTYQK-62-3225</vt:lpwstr>
  </property>
  <property fmtid="{D5CDD505-2E9C-101B-9397-08002B2CF9AE}" pid="5" name="ContentTypeId">
    <vt:lpwstr>0x01010037D210B772541645ADC4483B31B263F1</vt:lpwstr>
  </property>
</Properties>
</file>